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C42FBA">
        <w:rPr>
          <w:rFonts w:ascii="Times New Roman" w:hAnsi="Times New Roman"/>
          <w:sz w:val="24"/>
        </w:rPr>
        <w:t xml:space="preserve"> :</w:t>
      </w:r>
      <w:r w:rsidR="00C42FBA" w:rsidRPr="00EC2A8F">
        <w:rPr>
          <w:rFonts w:ascii="Times New Roman" w:hAnsi="Times New Roman"/>
          <w:b/>
          <w:sz w:val="24"/>
        </w:rPr>
        <w:t>Trgovački sud u Zagrebu</w:t>
      </w:r>
      <w:r w:rsidR="00C42FBA">
        <w:rPr>
          <w:rFonts w:ascii="Times New Roman" w:hAnsi="Times New Roman"/>
          <w:sz w:val="24"/>
        </w:rPr>
        <w:t xml:space="preserve"> </w:t>
      </w:r>
    </w:p>
    <w:p w:rsidR="00EE250F" w:rsidRDefault="000E1F39" w:rsidP="00EE250F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</w:t>
      </w:r>
      <w:r w:rsidR="00EE250F">
        <w:rPr>
          <w:rFonts w:ascii="Times New Roman" w:hAnsi="Times New Roman"/>
          <w:sz w:val="24"/>
          <w:szCs w:val="24"/>
          <w:lang w:val="pl-PL"/>
        </w:rPr>
        <w:t>: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EE250F" w:rsidRPr="00EC2A8F">
        <w:rPr>
          <w:rFonts w:ascii="Times New Roman" w:hAnsi="Times New Roman"/>
          <w:b/>
          <w:sz w:val="24"/>
          <w:szCs w:val="24"/>
          <w:lang w:val="pl-PL"/>
        </w:rPr>
        <w:t>St-896/14</w:t>
      </w:r>
    </w:p>
    <w:p w:rsidR="00EE250F" w:rsidRDefault="000E1F39" w:rsidP="00EE250F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sjedište)</w:t>
      </w:r>
      <w:r w:rsidR="00F9649A">
        <w:rPr>
          <w:rFonts w:ascii="Times New Roman" w:hAnsi="Times New Roman"/>
          <w:sz w:val="24"/>
          <w:szCs w:val="24"/>
          <w:lang w:val="pl-PL"/>
        </w:rPr>
        <w:t>: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EE250F" w:rsidRPr="00EE250F" w:rsidRDefault="00EE250F" w:rsidP="00EE250F">
      <w:pPr>
        <w:rPr>
          <w:rFonts w:ascii="Arial" w:hAnsi="Arial" w:cs="Arial"/>
          <w:b/>
          <w:sz w:val="20"/>
          <w:szCs w:val="20"/>
          <w:lang w:eastAsia="hr-HR"/>
        </w:rPr>
      </w:pPr>
      <w:r w:rsidRPr="00EE250F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Pr="00EE250F">
        <w:rPr>
          <w:rFonts w:ascii="Arial" w:hAnsi="Arial" w:cs="Arial"/>
          <w:b/>
          <w:sz w:val="20"/>
          <w:szCs w:val="20"/>
          <w:lang w:eastAsia="hr-HR"/>
        </w:rPr>
        <w:t xml:space="preserve">TRADEXCO d.o.o. u stečaju, Sveta </w:t>
      </w:r>
      <w:proofErr w:type="spellStart"/>
      <w:r w:rsidRPr="00EE250F">
        <w:rPr>
          <w:rFonts w:ascii="Arial" w:hAnsi="Arial" w:cs="Arial"/>
          <w:b/>
          <w:sz w:val="20"/>
          <w:szCs w:val="20"/>
          <w:lang w:eastAsia="hr-HR"/>
        </w:rPr>
        <w:t>Nedelja</w:t>
      </w:r>
      <w:proofErr w:type="spellEnd"/>
      <w:r w:rsidRPr="00EE250F">
        <w:rPr>
          <w:rFonts w:ascii="Arial" w:hAnsi="Arial" w:cs="Arial"/>
          <w:b/>
          <w:sz w:val="20"/>
          <w:szCs w:val="20"/>
          <w:lang w:eastAsia="hr-HR"/>
        </w:rPr>
        <w:t>, Industrijska 8, OIB: 07595006988</w:t>
      </w:r>
    </w:p>
    <w:p w:rsidR="000E1F39" w:rsidRDefault="000E1F39" w:rsidP="00EE250F">
      <w:pPr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</w:t>
      </w:r>
      <w:r w:rsidR="00C04971">
        <w:rPr>
          <w:rFonts w:ascii="Times New Roman" w:hAnsi="Times New Roman"/>
          <w:sz w:val="24"/>
          <w:szCs w:val="24"/>
          <w:lang w:val="pl-PL"/>
        </w:rPr>
        <w:t>OSTUPKA U RAZDOBLJU OD 7.10.2015. DO 7.02.2016.</w:t>
      </w:r>
    </w:p>
    <w:p w:rsidR="00EC2A8F" w:rsidRPr="00CE4530" w:rsidRDefault="00CE4530" w:rsidP="000E1F39">
      <w:pPr>
        <w:rPr>
          <w:rFonts w:ascii="Times New Roman" w:hAnsi="Times New Roman"/>
          <w:b/>
          <w:sz w:val="24"/>
          <w:szCs w:val="24"/>
          <w:lang w:val="pl-PL"/>
        </w:rPr>
      </w:pPr>
      <w:r w:rsidRPr="00CE4530">
        <w:rPr>
          <w:rFonts w:ascii="Times New Roman" w:hAnsi="Times New Roman"/>
          <w:b/>
          <w:sz w:val="24"/>
          <w:szCs w:val="24"/>
          <w:lang w:val="pl-PL"/>
        </w:rPr>
        <w:t xml:space="preserve">  1. Unovčenje imovine koja nije opterećena razlučnim pravom </w:t>
      </w:r>
    </w:p>
    <w:p w:rsidR="00D626A1" w:rsidRDefault="00D626A1" w:rsidP="00D626A1">
      <w:pPr>
        <w:pStyle w:val="Odlomakpopisa"/>
        <w:ind w:left="0"/>
        <w:rPr>
          <w:rStyle w:val="Zadanifontodlomka1"/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 skladu sa odlukom skupštine vjerovnika od d</w:t>
      </w:r>
      <w:r w:rsidRPr="00F85F2E">
        <w:rPr>
          <w:rFonts w:ascii="Arial" w:hAnsi="Arial" w:cs="Arial"/>
          <w:b/>
          <w:sz w:val="20"/>
          <w:szCs w:val="20"/>
        </w:rPr>
        <w:t xml:space="preserve">ana </w:t>
      </w:r>
      <w:r w:rsidR="00CE4530">
        <w:rPr>
          <w:rFonts w:ascii="Arial" w:hAnsi="Arial" w:cs="Arial"/>
          <w:b/>
          <w:sz w:val="20"/>
          <w:szCs w:val="20"/>
        </w:rPr>
        <w:t xml:space="preserve">11.6.2015. g </w:t>
      </w:r>
      <w:r w:rsidRPr="00F85F2E">
        <w:rPr>
          <w:rFonts w:ascii="Arial" w:hAnsi="Arial" w:cs="Arial"/>
          <w:sz w:val="20"/>
          <w:szCs w:val="20"/>
        </w:rPr>
        <w:t xml:space="preserve"> stečajnom upravitelju</w:t>
      </w:r>
      <w:r w:rsidR="00CE4530">
        <w:rPr>
          <w:rFonts w:ascii="Arial" w:hAnsi="Arial" w:cs="Arial"/>
          <w:sz w:val="20"/>
          <w:szCs w:val="20"/>
        </w:rPr>
        <w:t xml:space="preserve"> je nastavio s unovčenjem </w:t>
      </w:r>
      <w:r>
        <w:rPr>
          <w:rStyle w:val="Zadanifontodlomka1"/>
          <w:rFonts w:ascii="Arial" w:hAnsi="Arial" w:cs="Arial"/>
          <w:sz w:val="20"/>
          <w:szCs w:val="20"/>
        </w:rPr>
        <w:t xml:space="preserve"> pokretne imovine koja nije opterećena </w:t>
      </w:r>
      <w:proofErr w:type="spellStart"/>
      <w:r>
        <w:rPr>
          <w:rStyle w:val="Zadanifontodlomka1"/>
          <w:rFonts w:ascii="Arial" w:hAnsi="Arial" w:cs="Arial"/>
          <w:sz w:val="20"/>
          <w:szCs w:val="20"/>
        </w:rPr>
        <w:t>razlučnim</w:t>
      </w:r>
      <w:proofErr w:type="spellEnd"/>
      <w:r>
        <w:rPr>
          <w:rStyle w:val="Zadanifontodlomka1"/>
          <w:rFonts w:ascii="Arial" w:hAnsi="Arial" w:cs="Arial"/>
          <w:sz w:val="20"/>
          <w:szCs w:val="20"/>
        </w:rPr>
        <w:t xml:space="preserve"> pravom </w:t>
      </w:r>
      <w:r w:rsidR="00CE4530">
        <w:rPr>
          <w:rStyle w:val="Zadanifontodlomka1"/>
          <w:rFonts w:ascii="Arial" w:hAnsi="Arial" w:cs="Arial"/>
          <w:sz w:val="20"/>
          <w:szCs w:val="20"/>
        </w:rPr>
        <w:t>a koja nije unovčena do dana 7.</w:t>
      </w:r>
      <w:r w:rsidR="004E0048">
        <w:rPr>
          <w:rStyle w:val="Zadanifontodlomka1"/>
          <w:rFonts w:ascii="Arial" w:hAnsi="Arial" w:cs="Arial"/>
          <w:sz w:val="20"/>
          <w:szCs w:val="20"/>
        </w:rPr>
        <w:t>1</w:t>
      </w:r>
      <w:r w:rsidR="00CE4530">
        <w:rPr>
          <w:rStyle w:val="Zadanifontodlomka1"/>
          <w:rFonts w:ascii="Arial" w:hAnsi="Arial" w:cs="Arial"/>
          <w:sz w:val="20"/>
          <w:szCs w:val="20"/>
        </w:rPr>
        <w:t xml:space="preserve">0.2015. g. </w:t>
      </w:r>
    </w:p>
    <w:p w:rsidR="008B69BD" w:rsidRDefault="008B69BD" w:rsidP="00D626A1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izvještajnom razdoblju objavljena su tri oglas za unovčenje  imovine dužnika u naravi zaliha robe razne obuće i odjeće</w:t>
      </w:r>
      <w:r w:rsidR="00D626A1">
        <w:rPr>
          <w:rFonts w:ascii="Times New Roman" w:hAnsi="Times New Roman"/>
          <w:sz w:val="24"/>
          <w:szCs w:val="24"/>
          <w:lang w:val="pl-PL"/>
        </w:rPr>
        <w:t>,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D626A1">
        <w:rPr>
          <w:rFonts w:ascii="Times New Roman" w:hAnsi="Times New Roman"/>
          <w:sz w:val="24"/>
          <w:szCs w:val="24"/>
          <w:lang w:val="pl-PL"/>
        </w:rPr>
        <w:t xml:space="preserve">te je na objavljena dva oglasa ( 7. i 8 . oglas za prodaju) ukupno unovćeni iznos =13.678,50 kn. </w:t>
      </w:r>
    </w:p>
    <w:p w:rsidR="00D626A1" w:rsidRDefault="00D626A1" w:rsidP="00D626A1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 9. oglasu rok za dostavu ponuda je 15.2.2016. g</w:t>
      </w:r>
    </w:p>
    <w:p w:rsidR="008B69BD" w:rsidRDefault="008B69BD" w:rsidP="008B69BD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Nadalje, objavljena su četiri oglasa</w:t>
      </w:r>
      <w:r w:rsidR="00D626A1">
        <w:rPr>
          <w:rFonts w:ascii="Times New Roman" w:hAnsi="Times New Roman"/>
          <w:sz w:val="24"/>
          <w:szCs w:val="24"/>
          <w:lang w:val="pl-PL"/>
        </w:rPr>
        <w:t xml:space="preserve"> (4. Oglas do 7. Oglas) </w:t>
      </w:r>
      <w:r>
        <w:rPr>
          <w:rFonts w:ascii="Times New Roman" w:hAnsi="Times New Roman"/>
          <w:sz w:val="24"/>
          <w:szCs w:val="24"/>
          <w:lang w:val="pl-PL"/>
        </w:rPr>
        <w:t xml:space="preserve"> za prodaju pokretnina stečajnog dužnika u naravi računalna oprema, namještaj i ostalo </w:t>
      </w:r>
      <w:r w:rsidR="00D626A1">
        <w:rPr>
          <w:rFonts w:ascii="Times New Roman" w:hAnsi="Times New Roman"/>
          <w:sz w:val="24"/>
          <w:szCs w:val="24"/>
          <w:lang w:val="pl-PL"/>
        </w:rPr>
        <w:t xml:space="preserve">te je ukupno na tri objavljena oglasa  unovćeni iznos 2.377,50 kn.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35"/>
        <w:gridCol w:w="66"/>
        <w:gridCol w:w="81"/>
      </w:tblGrid>
      <w:tr w:rsidR="008B69BD" w:rsidRPr="008B69BD" w:rsidTr="008B69BD">
        <w:trPr>
          <w:tblCellSpacing w:w="15" w:type="dxa"/>
        </w:trPr>
        <w:tc>
          <w:tcPr>
            <w:tcW w:w="0" w:type="auto"/>
            <w:vAlign w:val="center"/>
          </w:tcPr>
          <w:p w:rsidR="008B69BD" w:rsidRPr="008B69BD" w:rsidRDefault="00D626A1" w:rsidP="008B69B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Po 7.oglasu rok za dostavu ponuda je 15.2.2016. </w:t>
            </w:r>
          </w:p>
        </w:tc>
        <w:tc>
          <w:tcPr>
            <w:tcW w:w="0" w:type="auto"/>
            <w:vAlign w:val="center"/>
          </w:tcPr>
          <w:p w:rsidR="008B69BD" w:rsidRPr="008B69BD" w:rsidRDefault="008B69BD" w:rsidP="008B69B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Align w:val="center"/>
          </w:tcPr>
          <w:p w:rsidR="008B69BD" w:rsidRPr="008B69BD" w:rsidRDefault="008B69BD" w:rsidP="008B69B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</w:tr>
    </w:tbl>
    <w:p w:rsidR="00CE4530" w:rsidRDefault="00CE4530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73354C" w:rsidRPr="00CE4530" w:rsidRDefault="00CE4530" w:rsidP="00CE4530">
      <w:pPr>
        <w:pStyle w:val="Odlomakpopisa"/>
        <w:ind w:left="720"/>
        <w:rPr>
          <w:b/>
          <w:lang w:val="pl-PL"/>
        </w:rPr>
      </w:pPr>
      <w:r>
        <w:rPr>
          <w:b/>
          <w:lang w:val="pl-PL"/>
        </w:rPr>
        <w:t>II.1.</w:t>
      </w:r>
      <w:r w:rsidR="00795FCE" w:rsidRPr="00CE4530">
        <w:rPr>
          <w:b/>
          <w:lang w:val="pl-PL"/>
        </w:rPr>
        <w:t xml:space="preserve">Imovina dužnika opterećena razlučnim pravom </w:t>
      </w:r>
      <w:r w:rsidRPr="00CE4530">
        <w:rPr>
          <w:b/>
          <w:lang w:val="pl-PL"/>
        </w:rPr>
        <w:t xml:space="preserve">– nekretnine </w:t>
      </w:r>
    </w:p>
    <w:p w:rsidR="005A309D" w:rsidRPr="00CE4530" w:rsidRDefault="005A309D" w:rsidP="005A309D">
      <w:pPr>
        <w:pStyle w:val="Odlomakpopisa"/>
        <w:ind w:left="720"/>
        <w:rPr>
          <w:lang w:val="pl-PL"/>
        </w:rPr>
      </w:pPr>
    </w:p>
    <w:p w:rsidR="005A309D" w:rsidRDefault="005A309D" w:rsidP="005A309D">
      <w:pPr>
        <w:pStyle w:val="Odlomakpopisa"/>
        <w:numPr>
          <w:ilvl w:val="0"/>
          <w:numId w:val="4"/>
        </w:numPr>
        <w:contextualSpacing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Zk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ul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br</w:t>
      </w:r>
      <w:proofErr w:type="spellEnd"/>
      <w:r>
        <w:rPr>
          <w:rFonts w:ascii="Arial" w:hAnsi="Arial" w:cs="Arial"/>
          <w:sz w:val="20"/>
          <w:szCs w:val="20"/>
        </w:rPr>
        <w:t xml:space="preserve">  4353, </w:t>
      </w:r>
      <w:proofErr w:type="spellStart"/>
      <w:r>
        <w:rPr>
          <w:rFonts w:ascii="Arial" w:hAnsi="Arial" w:cs="Arial"/>
          <w:sz w:val="20"/>
          <w:szCs w:val="20"/>
        </w:rPr>
        <w:t>kč</w:t>
      </w:r>
      <w:proofErr w:type="spellEnd"/>
      <w:r>
        <w:rPr>
          <w:rFonts w:ascii="Arial" w:hAnsi="Arial" w:cs="Arial"/>
          <w:sz w:val="20"/>
          <w:szCs w:val="20"/>
        </w:rPr>
        <w:t xml:space="preserve">. 3476 kuća popisni broj 1422 i dvorište u </w:t>
      </w:r>
      <w:proofErr w:type="spellStart"/>
      <w:r>
        <w:rPr>
          <w:rFonts w:ascii="Arial" w:hAnsi="Arial" w:cs="Arial"/>
          <w:sz w:val="20"/>
          <w:szCs w:val="20"/>
        </w:rPr>
        <w:t>Frankopanskoj</w:t>
      </w:r>
      <w:proofErr w:type="spellEnd"/>
      <w:r>
        <w:rPr>
          <w:rFonts w:ascii="Arial" w:hAnsi="Arial" w:cs="Arial"/>
          <w:sz w:val="20"/>
          <w:szCs w:val="20"/>
        </w:rPr>
        <w:t xml:space="preserve"> ulici </w:t>
      </w:r>
      <w:proofErr w:type="spellStart"/>
      <w:r>
        <w:rPr>
          <w:rFonts w:ascii="Arial" w:hAnsi="Arial" w:cs="Arial"/>
          <w:sz w:val="20"/>
          <w:szCs w:val="20"/>
        </w:rPr>
        <w:t>br</w:t>
      </w:r>
      <w:proofErr w:type="spellEnd"/>
      <w:r>
        <w:rPr>
          <w:rFonts w:ascii="Arial" w:hAnsi="Arial" w:cs="Arial"/>
          <w:sz w:val="20"/>
          <w:szCs w:val="20"/>
        </w:rPr>
        <w:t xml:space="preserve"> 2/A,</w:t>
      </w:r>
    </w:p>
    <w:p w:rsidR="005A309D" w:rsidRDefault="005A309D" w:rsidP="005A309D">
      <w:pPr>
        <w:pStyle w:val="Odlomakpopisa"/>
        <w:ind w:left="720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456 m2, 4.ETAŽA 0/</w:t>
      </w:r>
      <w:proofErr w:type="spellStart"/>
      <w:r>
        <w:rPr>
          <w:rFonts w:ascii="Arial" w:hAnsi="Arial" w:cs="Arial"/>
          <w:sz w:val="20"/>
          <w:szCs w:val="20"/>
        </w:rPr>
        <w:t>0</w:t>
      </w:r>
      <w:proofErr w:type="spellEnd"/>
      <w:r>
        <w:rPr>
          <w:rFonts w:ascii="Arial" w:hAnsi="Arial" w:cs="Arial"/>
          <w:sz w:val="20"/>
          <w:szCs w:val="20"/>
        </w:rPr>
        <w:t xml:space="preserve"> poslovni prostor u prizemlju zgrade ukupne površine 111,34 </w:t>
      </w:r>
      <w:proofErr w:type="spellStart"/>
      <w:r>
        <w:rPr>
          <w:rFonts w:ascii="Arial" w:hAnsi="Arial" w:cs="Arial"/>
          <w:sz w:val="20"/>
          <w:szCs w:val="20"/>
        </w:rPr>
        <w:t>čm</w:t>
      </w:r>
      <w:proofErr w:type="spellEnd"/>
      <w:r>
        <w:rPr>
          <w:rFonts w:ascii="Arial" w:hAnsi="Arial" w:cs="Arial"/>
          <w:sz w:val="20"/>
          <w:szCs w:val="20"/>
        </w:rPr>
        <w:t>, s kojim je neodvojivo povezan jednak suvlasnički dio cijele nekretnine</w:t>
      </w:r>
    </w:p>
    <w:p w:rsidR="005A309D" w:rsidRDefault="005A309D" w:rsidP="005A309D">
      <w:pPr>
        <w:pStyle w:val="Odlomakpopisa"/>
        <w:rPr>
          <w:rFonts w:ascii="Arial" w:hAnsi="Arial" w:cs="Arial"/>
          <w:sz w:val="20"/>
          <w:szCs w:val="20"/>
        </w:rPr>
      </w:pPr>
    </w:p>
    <w:p w:rsidR="005A309D" w:rsidRDefault="005A309D" w:rsidP="005A309D">
      <w:pPr>
        <w:pStyle w:val="Odlomakpopisa"/>
        <w:numPr>
          <w:ilvl w:val="0"/>
          <w:numId w:val="4"/>
        </w:numPr>
        <w:contextualSpacing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Zk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ul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br</w:t>
      </w:r>
      <w:proofErr w:type="spellEnd"/>
      <w:r>
        <w:rPr>
          <w:rFonts w:ascii="Arial" w:hAnsi="Arial" w:cs="Arial"/>
          <w:sz w:val="20"/>
          <w:szCs w:val="20"/>
        </w:rPr>
        <w:t xml:space="preserve">  4353, poduložak 35787, </w:t>
      </w:r>
      <w:proofErr w:type="spellStart"/>
      <w:r>
        <w:rPr>
          <w:rFonts w:ascii="Arial" w:hAnsi="Arial" w:cs="Arial"/>
          <w:sz w:val="20"/>
          <w:szCs w:val="20"/>
        </w:rPr>
        <w:t>kč</w:t>
      </w:r>
      <w:proofErr w:type="spellEnd"/>
      <w:r>
        <w:rPr>
          <w:rFonts w:ascii="Arial" w:hAnsi="Arial" w:cs="Arial"/>
          <w:sz w:val="20"/>
          <w:szCs w:val="20"/>
        </w:rPr>
        <w:t xml:space="preserve"> 3476 stan u prizemlju koji se sastoji od jedne i pol sobe i ostalih prostorija ukupne površine 50,00čm, kao posebnog dijela nekretnine – stambene zgrade u Zagrebu, </w:t>
      </w:r>
      <w:proofErr w:type="spellStart"/>
      <w:r>
        <w:rPr>
          <w:rFonts w:ascii="Arial" w:hAnsi="Arial" w:cs="Arial"/>
          <w:sz w:val="20"/>
          <w:szCs w:val="20"/>
        </w:rPr>
        <w:t>Frankopanska</w:t>
      </w:r>
      <w:proofErr w:type="spellEnd"/>
      <w:r>
        <w:rPr>
          <w:rFonts w:ascii="Arial" w:hAnsi="Arial" w:cs="Arial"/>
          <w:sz w:val="20"/>
          <w:szCs w:val="20"/>
        </w:rPr>
        <w:t xml:space="preserve"> 2/A</w:t>
      </w:r>
    </w:p>
    <w:p w:rsidR="005A309D" w:rsidRDefault="005A309D" w:rsidP="00B249D1">
      <w:pPr>
        <w:ind w:right="486"/>
        <w:rPr>
          <w:rFonts w:ascii="Arial" w:eastAsia="Times New Roman" w:hAnsi="Arial" w:cs="Arial"/>
          <w:sz w:val="20"/>
          <w:szCs w:val="20"/>
          <w:lang w:eastAsia="hr-HR"/>
        </w:rPr>
      </w:pPr>
    </w:p>
    <w:p w:rsidR="005A309D" w:rsidRDefault="005A309D" w:rsidP="00B249D1">
      <w:pPr>
        <w:ind w:right="486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hr-HR"/>
        </w:rPr>
        <w:t>R</w:t>
      </w:r>
      <w:r w:rsidR="00795FCE">
        <w:rPr>
          <w:lang w:val="pl-PL"/>
        </w:rPr>
        <w:t xml:space="preserve">azlučni vjerovnik </w:t>
      </w:r>
      <w:r w:rsidR="00B249D1" w:rsidRPr="00D62662">
        <w:rPr>
          <w:rFonts w:ascii="Arial" w:hAnsi="Arial" w:cs="Arial"/>
          <w:sz w:val="20"/>
          <w:szCs w:val="20"/>
        </w:rPr>
        <w:t xml:space="preserve">i stečajni vjerovnik  </w:t>
      </w:r>
      <w:proofErr w:type="spellStart"/>
      <w:r w:rsidR="00B249D1" w:rsidRPr="00D62662">
        <w:rPr>
          <w:rFonts w:ascii="Arial" w:hAnsi="Arial" w:cs="Arial"/>
          <w:sz w:val="20"/>
          <w:szCs w:val="20"/>
        </w:rPr>
        <w:t>Raiffeisenbank</w:t>
      </w:r>
      <w:proofErr w:type="spellEnd"/>
      <w:r w:rsidR="00B249D1">
        <w:rPr>
          <w:rFonts w:ascii="Arial" w:hAnsi="Arial" w:cs="Arial"/>
          <w:sz w:val="20"/>
          <w:szCs w:val="20"/>
        </w:rPr>
        <w:t xml:space="preserve"> </w:t>
      </w:r>
      <w:r w:rsidR="00B249D1" w:rsidRPr="00D6266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249D1" w:rsidRPr="00D62662">
        <w:rPr>
          <w:rFonts w:ascii="Arial" w:hAnsi="Arial" w:cs="Arial"/>
          <w:sz w:val="20"/>
          <w:szCs w:val="20"/>
        </w:rPr>
        <w:t>Austria</w:t>
      </w:r>
      <w:proofErr w:type="spellEnd"/>
      <w:r w:rsidR="00B249D1" w:rsidRPr="00D62662">
        <w:rPr>
          <w:rFonts w:ascii="Arial" w:hAnsi="Arial" w:cs="Arial"/>
          <w:sz w:val="20"/>
          <w:szCs w:val="20"/>
        </w:rPr>
        <w:t xml:space="preserve"> d.d. kojoj je  utvrđena tražbina u iznosu od =6.056.418,27 kn,  pisanim putem je obavijestila stečajnog upravitelja da je dana 19.ožujka 2015. g</w:t>
      </w:r>
      <w:r w:rsidR="00B249D1">
        <w:rPr>
          <w:rFonts w:ascii="Arial" w:hAnsi="Arial" w:cs="Arial"/>
          <w:sz w:val="20"/>
          <w:szCs w:val="20"/>
        </w:rPr>
        <w:t xml:space="preserve">  zaključen Ugovor o ustupu potraživanja i prava, te dana 21.srpnja 2015.g. i Dodatak I. Ugovoru o ustupu potraživanja i prava kojim je vjerovnik kao </w:t>
      </w:r>
      <w:proofErr w:type="spellStart"/>
      <w:r w:rsidR="00B249D1">
        <w:rPr>
          <w:rFonts w:ascii="Arial" w:hAnsi="Arial" w:cs="Arial"/>
          <w:sz w:val="20"/>
          <w:szCs w:val="20"/>
        </w:rPr>
        <w:t>ustupatelj</w:t>
      </w:r>
      <w:proofErr w:type="spellEnd"/>
      <w:r w:rsidR="00B249D1">
        <w:rPr>
          <w:rFonts w:ascii="Arial" w:hAnsi="Arial" w:cs="Arial"/>
          <w:sz w:val="20"/>
          <w:szCs w:val="20"/>
        </w:rPr>
        <w:t xml:space="preserve">  potraživanja otuđio svoju tražbinu</w:t>
      </w:r>
      <w:r>
        <w:rPr>
          <w:rFonts w:ascii="Arial" w:hAnsi="Arial" w:cs="Arial"/>
          <w:sz w:val="20"/>
          <w:szCs w:val="20"/>
        </w:rPr>
        <w:t>.</w:t>
      </w:r>
    </w:p>
    <w:p w:rsidR="005A309D" w:rsidRDefault="005A309D" w:rsidP="00B249D1">
      <w:pPr>
        <w:ind w:right="48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 nekretninama su pokrenute ovrhe: </w:t>
      </w:r>
    </w:p>
    <w:p w:rsidR="005A309D" w:rsidRDefault="005A309D" w:rsidP="0012135B">
      <w:pPr>
        <w:pStyle w:val="Odlomakpopisa"/>
        <w:numPr>
          <w:ilvl w:val="0"/>
          <w:numId w:val="5"/>
        </w:numPr>
        <w:ind w:right="48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Općinski građan</w:t>
      </w:r>
      <w:r w:rsidR="0012135B">
        <w:rPr>
          <w:rFonts w:ascii="Arial" w:hAnsi="Arial" w:cs="Arial"/>
          <w:sz w:val="20"/>
          <w:szCs w:val="20"/>
        </w:rPr>
        <w:t xml:space="preserve">ski sud u Zagrebu , </w:t>
      </w:r>
      <w:proofErr w:type="spellStart"/>
      <w:r w:rsidR="0012135B">
        <w:rPr>
          <w:rFonts w:ascii="Arial" w:hAnsi="Arial" w:cs="Arial"/>
          <w:sz w:val="20"/>
          <w:szCs w:val="20"/>
        </w:rPr>
        <w:t>Ovr</w:t>
      </w:r>
      <w:proofErr w:type="spellEnd"/>
      <w:r w:rsidR="0012135B">
        <w:rPr>
          <w:rFonts w:ascii="Arial" w:hAnsi="Arial" w:cs="Arial"/>
          <w:sz w:val="20"/>
          <w:szCs w:val="20"/>
        </w:rPr>
        <w:t xml:space="preserve">-2454/14, ovrhovoditelj </w:t>
      </w:r>
      <w:proofErr w:type="spellStart"/>
      <w:r w:rsidR="0012135B" w:rsidRPr="0012135B">
        <w:rPr>
          <w:rFonts w:ascii="Arial" w:hAnsi="Arial" w:cs="Arial"/>
          <w:sz w:val="20"/>
          <w:szCs w:val="20"/>
        </w:rPr>
        <w:t>Raiffeisenbank</w:t>
      </w:r>
      <w:proofErr w:type="spellEnd"/>
      <w:r w:rsidR="0012135B" w:rsidRPr="0012135B"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12135B" w:rsidRPr="0012135B">
        <w:rPr>
          <w:rFonts w:ascii="Arial" w:hAnsi="Arial" w:cs="Arial"/>
          <w:sz w:val="20"/>
          <w:szCs w:val="20"/>
        </w:rPr>
        <w:t>Austria</w:t>
      </w:r>
      <w:proofErr w:type="spellEnd"/>
      <w:r w:rsidR="0012135B" w:rsidRPr="0012135B">
        <w:rPr>
          <w:rFonts w:ascii="Arial" w:hAnsi="Arial" w:cs="Arial"/>
          <w:sz w:val="20"/>
          <w:szCs w:val="20"/>
        </w:rPr>
        <w:t xml:space="preserve"> d.d.</w:t>
      </w:r>
      <w:r w:rsidR="0012135B">
        <w:rPr>
          <w:rFonts w:ascii="Arial" w:hAnsi="Arial" w:cs="Arial"/>
          <w:sz w:val="20"/>
          <w:szCs w:val="20"/>
        </w:rPr>
        <w:t xml:space="preserve">  Rješenjem  istog Suda od dana 28.rujna 2015.g.  utvrđen je prekid postupka , te je isti ustupljen Trgovačkom sudu u Zagreb. </w:t>
      </w:r>
    </w:p>
    <w:p w:rsidR="0012135B" w:rsidRPr="0012135B" w:rsidRDefault="0012135B" w:rsidP="0012135B">
      <w:pPr>
        <w:ind w:left="360" w:right="486"/>
        <w:rPr>
          <w:rFonts w:ascii="Arial" w:hAnsi="Arial" w:cs="Arial"/>
          <w:sz w:val="20"/>
          <w:szCs w:val="20"/>
        </w:rPr>
      </w:pPr>
    </w:p>
    <w:p w:rsidR="0012135B" w:rsidRDefault="0012135B" w:rsidP="0012135B">
      <w:pPr>
        <w:pStyle w:val="Odlomakpopisa"/>
        <w:numPr>
          <w:ilvl w:val="0"/>
          <w:numId w:val="5"/>
        </w:numPr>
        <w:ind w:right="486"/>
        <w:rPr>
          <w:rFonts w:ascii="Arial" w:hAnsi="Arial" w:cs="Arial"/>
          <w:sz w:val="20"/>
          <w:szCs w:val="20"/>
        </w:rPr>
      </w:pPr>
      <w:r w:rsidRPr="0012135B">
        <w:rPr>
          <w:rFonts w:ascii="Arial" w:hAnsi="Arial" w:cs="Arial"/>
          <w:sz w:val="20"/>
          <w:szCs w:val="20"/>
        </w:rPr>
        <w:t xml:space="preserve">Općinski građanski sud u Zagrebu , </w:t>
      </w:r>
      <w:proofErr w:type="spellStart"/>
      <w:r w:rsidRPr="0012135B">
        <w:rPr>
          <w:rFonts w:ascii="Arial" w:hAnsi="Arial" w:cs="Arial"/>
          <w:sz w:val="20"/>
          <w:szCs w:val="20"/>
        </w:rPr>
        <w:t>Ovr</w:t>
      </w:r>
      <w:proofErr w:type="spellEnd"/>
      <w:r w:rsidRPr="0012135B">
        <w:rPr>
          <w:rFonts w:ascii="Arial" w:hAnsi="Arial" w:cs="Arial"/>
          <w:sz w:val="20"/>
          <w:szCs w:val="20"/>
        </w:rPr>
        <w:t>-2453/14, ovrhovoditelj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Raiffeisenbank</w:t>
      </w:r>
      <w:proofErr w:type="spellEnd"/>
      <w:r>
        <w:rPr>
          <w:rFonts w:ascii="Arial" w:hAnsi="Arial" w:cs="Arial"/>
          <w:sz w:val="20"/>
          <w:szCs w:val="20"/>
        </w:rPr>
        <w:t xml:space="preserve">  </w:t>
      </w:r>
      <w:proofErr w:type="spellStart"/>
      <w:r>
        <w:rPr>
          <w:rFonts w:ascii="Arial" w:hAnsi="Arial" w:cs="Arial"/>
          <w:sz w:val="20"/>
          <w:szCs w:val="20"/>
        </w:rPr>
        <w:t>Austria</w:t>
      </w:r>
      <w:proofErr w:type="spellEnd"/>
      <w:r>
        <w:rPr>
          <w:rFonts w:ascii="Arial" w:hAnsi="Arial" w:cs="Arial"/>
          <w:sz w:val="20"/>
          <w:szCs w:val="20"/>
        </w:rPr>
        <w:t xml:space="preserve"> d.d. Očekuje se rješenje o prekidu postupka i ustupanje Trgovačkom sudu u Zagrebu.</w:t>
      </w:r>
    </w:p>
    <w:p w:rsidR="0012135B" w:rsidRPr="0012135B" w:rsidRDefault="0012135B" w:rsidP="0012135B">
      <w:pPr>
        <w:pStyle w:val="Odlomakpopisa"/>
        <w:rPr>
          <w:rFonts w:ascii="Arial" w:hAnsi="Arial" w:cs="Arial"/>
          <w:sz w:val="20"/>
          <w:szCs w:val="20"/>
        </w:rPr>
      </w:pPr>
    </w:p>
    <w:p w:rsidR="0012135B" w:rsidRPr="0012135B" w:rsidRDefault="0012135B" w:rsidP="0012135B">
      <w:pPr>
        <w:ind w:right="486"/>
        <w:rPr>
          <w:rFonts w:ascii="Arial" w:hAnsi="Arial" w:cs="Arial"/>
          <w:sz w:val="20"/>
          <w:szCs w:val="20"/>
        </w:rPr>
      </w:pPr>
    </w:p>
    <w:p w:rsidR="0012135B" w:rsidRPr="0012135B" w:rsidRDefault="0012135B" w:rsidP="0012135B">
      <w:pPr>
        <w:pStyle w:val="Odlomakpopisa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12135B">
        <w:rPr>
          <w:rFonts w:ascii="Arial" w:hAnsi="Arial" w:cs="Arial"/>
          <w:sz w:val="20"/>
          <w:szCs w:val="20"/>
        </w:rPr>
        <w:lastRenderedPageBreak/>
        <w:t>Općinski građa</w:t>
      </w:r>
      <w:r>
        <w:rPr>
          <w:rFonts w:ascii="Arial" w:hAnsi="Arial" w:cs="Arial"/>
          <w:sz w:val="20"/>
          <w:szCs w:val="20"/>
        </w:rPr>
        <w:t xml:space="preserve">nski sud u Zagrebu, </w:t>
      </w:r>
      <w:proofErr w:type="spellStart"/>
      <w:r>
        <w:rPr>
          <w:rFonts w:ascii="Arial" w:hAnsi="Arial" w:cs="Arial"/>
          <w:sz w:val="20"/>
          <w:szCs w:val="20"/>
        </w:rPr>
        <w:t>Ovr</w:t>
      </w:r>
      <w:proofErr w:type="spellEnd"/>
      <w:r>
        <w:rPr>
          <w:rFonts w:ascii="Arial" w:hAnsi="Arial" w:cs="Arial"/>
          <w:sz w:val="20"/>
          <w:szCs w:val="20"/>
        </w:rPr>
        <w:t>-941/13</w:t>
      </w:r>
      <w:r w:rsidRPr="0012135B">
        <w:rPr>
          <w:rFonts w:ascii="Arial" w:hAnsi="Arial" w:cs="Arial"/>
          <w:sz w:val="20"/>
          <w:szCs w:val="20"/>
        </w:rPr>
        <w:t>, ovrhovoditelj PUMA SPORT HRVATSKA d.o.o.</w:t>
      </w:r>
      <w:r w:rsidRPr="0012135B">
        <w:t xml:space="preserve"> </w:t>
      </w:r>
      <w:proofErr w:type="spellStart"/>
      <w:r w:rsidRPr="0012135B">
        <w:rPr>
          <w:rFonts w:ascii="Arial" w:hAnsi="Arial" w:cs="Arial"/>
          <w:sz w:val="20"/>
          <w:szCs w:val="20"/>
        </w:rPr>
        <w:t>Ovršenik</w:t>
      </w:r>
      <w:proofErr w:type="spellEnd"/>
      <w:r w:rsidRPr="0012135B">
        <w:rPr>
          <w:rFonts w:ascii="Arial" w:hAnsi="Arial" w:cs="Arial"/>
          <w:sz w:val="20"/>
          <w:szCs w:val="20"/>
        </w:rPr>
        <w:t xml:space="preserve"> je predložio obustavu ovrhe budući da se ovrhovoditelj u postupku sklapanja </w:t>
      </w:r>
      <w:proofErr w:type="spellStart"/>
      <w:r w:rsidRPr="0012135B">
        <w:rPr>
          <w:rFonts w:ascii="Arial" w:hAnsi="Arial" w:cs="Arial"/>
          <w:sz w:val="20"/>
          <w:szCs w:val="20"/>
        </w:rPr>
        <w:t>predstečajne</w:t>
      </w:r>
      <w:proofErr w:type="spellEnd"/>
      <w:r w:rsidRPr="0012135B">
        <w:rPr>
          <w:rFonts w:ascii="Arial" w:hAnsi="Arial" w:cs="Arial"/>
          <w:sz w:val="20"/>
          <w:szCs w:val="20"/>
        </w:rPr>
        <w:t xml:space="preserve"> nagodbe odrekao svoga </w:t>
      </w:r>
      <w:proofErr w:type="spellStart"/>
      <w:r w:rsidRPr="0012135B">
        <w:rPr>
          <w:rFonts w:ascii="Arial" w:hAnsi="Arial" w:cs="Arial"/>
          <w:sz w:val="20"/>
          <w:szCs w:val="20"/>
        </w:rPr>
        <w:t>razlučnog</w:t>
      </w:r>
      <w:proofErr w:type="spellEnd"/>
      <w:r w:rsidRPr="0012135B">
        <w:rPr>
          <w:rFonts w:ascii="Arial" w:hAnsi="Arial" w:cs="Arial"/>
          <w:sz w:val="20"/>
          <w:szCs w:val="20"/>
        </w:rPr>
        <w:t xml:space="preserve"> prava na nekretnini.</w:t>
      </w:r>
      <w:r>
        <w:rPr>
          <w:rFonts w:ascii="Arial" w:hAnsi="Arial" w:cs="Arial"/>
          <w:sz w:val="20"/>
          <w:szCs w:val="20"/>
        </w:rPr>
        <w:t xml:space="preserve"> </w:t>
      </w:r>
      <w:r w:rsidRPr="0012135B">
        <w:rPr>
          <w:rFonts w:ascii="Arial" w:hAnsi="Arial" w:cs="Arial"/>
          <w:sz w:val="20"/>
          <w:szCs w:val="20"/>
        </w:rPr>
        <w:t xml:space="preserve"> </w:t>
      </w:r>
    </w:p>
    <w:p w:rsidR="005A309D" w:rsidRDefault="0012135B" w:rsidP="0012135B">
      <w:pPr>
        <w:pStyle w:val="Odlomakpopisa"/>
        <w:ind w:left="720"/>
        <w:rPr>
          <w:rFonts w:ascii="Arial" w:hAnsi="Arial" w:cs="Arial"/>
          <w:sz w:val="20"/>
          <w:szCs w:val="20"/>
        </w:rPr>
      </w:pPr>
      <w:r w:rsidRPr="0012135B">
        <w:rPr>
          <w:rFonts w:ascii="Arial" w:hAnsi="Arial" w:cs="Arial"/>
          <w:sz w:val="20"/>
          <w:szCs w:val="20"/>
        </w:rPr>
        <w:t xml:space="preserve">Rješenjem  istog Suda od dana 4.12. 2015.g.  utvrđen je prekid postupka , te je isti ustupljen Trgovačkom sudu u Zagrebu. </w:t>
      </w:r>
    </w:p>
    <w:p w:rsidR="005A309D" w:rsidRDefault="005A309D" w:rsidP="00B249D1">
      <w:pPr>
        <w:ind w:right="486"/>
        <w:rPr>
          <w:rFonts w:ascii="Arial" w:hAnsi="Arial" w:cs="Arial"/>
          <w:sz w:val="20"/>
          <w:szCs w:val="20"/>
        </w:rPr>
      </w:pPr>
    </w:p>
    <w:p w:rsidR="005017D5" w:rsidRDefault="005017D5" w:rsidP="00B249D1">
      <w:pPr>
        <w:ind w:right="48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Stečajni upravitelj je podneskom ob</w:t>
      </w:r>
      <w:r w:rsidR="00681A7D">
        <w:rPr>
          <w:rFonts w:ascii="Arial" w:hAnsi="Arial" w:cs="Arial"/>
          <w:sz w:val="20"/>
          <w:szCs w:val="20"/>
        </w:rPr>
        <w:t>avi</w:t>
      </w:r>
      <w:r>
        <w:rPr>
          <w:rFonts w:ascii="Arial" w:hAnsi="Arial" w:cs="Arial"/>
          <w:sz w:val="20"/>
          <w:szCs w:val="20"/>
        </w:rPr>
        <w:t xml:space="preserve">jestio </w:t>
      </w:r>
      <w:proofErr w:type="spellStart"/>
      <w:r>
        <w:rPr>
          <w:rFonts w:ascii="Arial" w:hAnsi="Arial" w:cs="Arial"/>
          <w:sz w:val="20"/>
          <w:szCs w:val="20"/>
        </w:rPr>
        <w:t>razlučnog</w:t>
      </w:r>
      <w:proofErr w:type="spellEnd"/>
      <w:r>
        <w:rPr>
          <w:rFonts w:ascii="Arial" w:hAnsi="Arial" w:cs="Arial"/>
          <w:sz w:val="20"/>
          <w:szCs w:val="20"/>
        </w:rPr>
        <w:t xml:space="preserve"> vjerovnika Tomislava Golema(ranije </w:t>
      </w:r>
      <w:proofErr w:type="spellStart"/>
      <w:r w:rsidRPr="005017D5">
        <w:rPr>
          <w:rFonts w:ascii="Arial" w:hAnsi="Arial" w:cs="Arial"/>
          <w:sz w:val="20"/>
          <w:szCs w:val="20"/>
        </w:rPr>
        <w:t>Raiffeisenbank</w:t>
      </w:r>
      <w:proofErr w:type="spellEnd"/>
      <w:r w:rsidRPr="005017D5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5017D5">
        <w:rPr>
          <w:rFonts w:ascii="Arial" w:hAnsi="Arial" w:cs="Arial"/>
          <w:sz w:val="20"/>
          <w:szCs w:val="20"/>
        </w:rPr>
        <w:t>Austria</w:t>
      </w:r>
      <w:proofErr w:type="spellEnd"/>
      <w:r>
        <w:rPr>
          <w:rFonts w:ascii="Arial" w:hAnsi="Arial" w:cs="Arial"/>
          <w:sz w:val="20"/>
          <w:szCs w:val="20"/>
        </w:rPr>
        <w:t xml:space="preserve"> d.d. da po</w:t>
      </w:r>
      <w:r w:rsidR="00681A7D">
        <w:rPr>
          <w:rFonts w:ascii="Arial" w:hAnsi="Arial" w:cs="Arial"/>
          <w:sz w:val="20"/>
          <w:szCs w:val="20"/>
        </w:rPr>
        <w:t>vuč</w:t>
      </w:r>
      <w:r>
        <w:rPr>
          <w:rFonts w:ascii="Arial" w:hAnsi="Arial" w:cs="Arial"/>
          <w:sz w:val="20"/>
          <w:szCs w:val="20"/>
        </w:rPr>
        <w:t>e svoje ovršne prijedloge (</w:t>
      </w:r>
      <w:proofErr w:type="spellStart"/>
      <w:r w:rsidRPr="005017D5">
        <w:rPr>
          <w:rFonts w:ascii="Arial" w:hAnsi="Arial" w:cs="Arial"/>
          <w:sz w:val="20"/>
          <w:szCs w:val="20"/>
        </w:rPr>
        <w:t>Ovr</w:t>
      </w:r>
      <w:proofErr w:type="spellEnd"/>
      <w:r w:rsidRPr="005017D5">
        <w:rPr>
          <w:rFonts w:ascii="Arial" w:hAnsi="Arial" w:cs="Arial"/>
          <w:sz w:val="20"/>
          <w:szCs w:val="20"/>
        </w:rPr>
        <w:t>-2454/14,</w:t>
      </w:r>
      <w:r w:rsidRPr="005017D5">
        <w:t xml:space="preserve"> </w:t>
      </w:r>
      <w:proofErr w:type="spellStart"/>
      <w:r w:rsidRPr="005017D5">
        <w:rPr>
          <w:rFonts w:ascii="Arial" w:hAnsi="Arial" w:cs="Arial"/>
          <w:sz w:val="20"/>
          <w:szCs w:val="20"/>
        </w:rPr>
        <w:t>Ovr</w:t>
      </w:r>
      <w:proofErr w:type="spellEnd"/>
      <w:r w:rsidRPr="005017D5">
        <w:rPr>
          <w:rFonts w:ascii="Arial" w:hAnsi="Arial" w:cs="Arial"/>
          <w:sz w:val="20"/>
          <w:szCs w:val="20"/>
        </w:rPr>
        <w:t>-2453/14</w:t>
      </w:r>
      <w:r>
        <w:rPr>
          <w:rFonts w:ascii="Arial" w:hAnsi="Arial" w:cs="Arial"/>
          <w:sz w:val="20"/>
          <w:szCs w:val="20"/>
        </w:rPr>
        <w:t>) kako bi n</w:t>
      </w:r>
      <w:r w:rsidR="00681A7D">
        <w:rPr>
          <w:rFonts w:ascii="Arial" w:hAnsi="Arial" w:cs="Arial"/>
          <w:sz w:val="20"/>
          <w:szCs w:val="20"/>
        </w:rPr>
        <w:t>akon donesenog rješenja o povlač</w:t>
      </w:r>
      <w:r>
        <w:rPr>
          <w:rFonts w:ascii="Arial" w:hAnsi="Arial" w:cs="Arial"/>
          <w:sz w:val="20"/>
          <w:szCs w:val="20"/>
        </w:rPr>
        <w:t xml:space="preserve">enju i njegove pravomoćnosti stečajni upravitelj predložio stečajnom sucu prodaju nekretnina u stečajnom postupku. S tim u vezi angažiran je stalni sudski vještak te je procjena u tijeku. </w:t>
      </w:r>
    </w:p>
    <w:p w:rsidR="00CE4530" w:rsidRDefault="00CE4530" w:rsidP="00CE4530">
      <w:pPr>
        <w:pStyle w:val="Odlomakpopisa"/>
        <w:ind w:left="720" w:right="48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II.2.</w:t>
      </w:r>
      <w:r w:rsidRPr="00CE4530">
        <w:rPr>
          <w:rFonts w:ascii="Arial" w:hAnsi="Arial" w:cs="Arial"/>
          <w:b/>
          <w:sz w:val="20"/>
          <w:szCs w:val="20"/>
        </w:rPr>
        <w:t xml:space="preserve">Razlučno pravo na pokretninama- pravo </w:t>
      </w:r>
      <w:proofErr w:type="spellStart"/>
      <w:r w:rsidRPr="00CE4530">
        <w:rPr>
          <w:rFonts w:ascii="Arial" w:hAnsi="Arial" w:cs="Arial"/>
          <w:b/>
          <w:sz w:val="20"/>
          <w:szCs w:val="20"/>
        </w:rPr>
        <w:t>zadržanja</w:t>
      </w:r>
      <w:proofErr w:type="spellEnd"/>
      <w:r w:rsidRPr="00CE4530">
        <w:rPr>
          <w:rFonts w:ascii="Arial" w:hAnsi="Arial" w:cs="Arial"/>
          <w:b/>
          <w:sz w:val="20"/>
          <w:szCs w:val="20"/>
        </w:rPr>
        <w:t xml:space="preserve"> na stvarima </w:t>
      </w:r>
    </w:p>
    <w:p w:rsidR="00CE4530" w:rsidRDefault="00CE4530" w:rsidP="00CE4530">
      <w:pPr>
        <w:pStyle w:val="Odlomakpopisa"/>
        <w:ind w:left="720" w:right="486"/>
        <w:rPr>
          <w:rFonts w:ascii="Arial" w:hAnsi="Arial" w:cs="Arial"/>
          <w:b/>
          <w:sz w:val="20"/>
          <w:szCs w:val="20"/>
        </w:rPr>
      </w:pPr>
    </w:p>
    <w:p w:rsidR="00CE4530" w:rsidRPr="00285DE7" w:rsidRDefault="00CE4530" w:rsidP="00CE4530">
      <w:pPr>
        <w:rPr>
          <w:rFonts w:ascii="Arial" w:hAnsi="Arial" w:cs="Arial"/>
          <w:sz w:val="20"/>
          <w:szCs w:val="20"/>
        </w:rPr>
      </w:pPr>
      <w:r w:rsidRPr="00285DE7">
        <w:rPr>
          <w:rFonts w:ascii="Arial" w:hAnsi="Arial" w:cs="Arial"/>
          <w:sz w:val="20"/>
          <w:szCs w:val="20"/>
        </w:rPr>
        <w:t xml:space="preserve">Na ispitnom ročištu održanom dana 19.2.2015. g. tražbina vjerovnika Trgovački centar Zagreb d.o.o. priznata je u cijelosti kao tražbina II. višeg isplatnog reda, te je  stečajni upravitelj primio na znanje pravnu osnovu </w:t>
      </w:r>
      <w:proofErr w:type="spellStart"/>
      <w:r w:rsidRPr="00285DE7">
        <w:rPr>
          <w:rFonts w:ascii="Arial" w:hAnsi="Arial" w:cs="Arial"/>
          <w:sz w:val="20"/>
          <w:szCs w:val="20"/>
        </w:rPr>
        <w:t>razlučnog</w:t>
      </w:r>
      <w:proofErr w:type="spellEnd"/>
      <w:r w:rsidRPr="00285DE7">
        <w:rPr>
          <w:rFonts w:ascii="Arial" w:hAnsi="Arial" w:cs="Arial"/>
          <w:sz w:val="20"/>
          <w:szCs w:val="20"/>
        </w:rPr>
        <w:t xml:space="preserve"> prava</w:t>
      </w:r>
      <w:r w:rsidR="005616BD">
        <w:rPr>
          <w:rFonts w:ascii="Arial" w:hAnsi="Arial" w:cs="Arial"/>
          <w:sz w:val="20"/>
          <w:szCs w:val="20"/>
        </w:rPr>
        <w:t xml:space="preserve"> na temelju prava </w:t>
      </w:r>
      <w:proofErr w:type="spellStart"/>
      <w:r w:rsidR="005616BD">
        <w:rPr>
          <w:rFonts w:ascii="Arial" w:hAnsi="Arial" w:cs="Arial"/>
          <w:sz w:val="20"/>
          <w:szCs w:val="20"/>
        </w:rPr>
        <w:t>zadržanja</w:t>
      </w:r>
      <w:proofErr w:type="spellEnd"/>
      <w:r w:rsidR="005616BD">
        <w:rPr>
          <w:rFonts w:ascii="Arial" w:hAnsi="Arial" w:cs="Arial"/>
          <w:sz w:val="20"/>
          <w:szCs w:val="20"/>
        </w:rPr>
        <w:t>-retencije</w:t>
      </w:r>
      <w:r w:rsidRPr="00285DE7">
        <w:rPr>
          <w:rFonts w:ascii="Arial" w:hAnsi="Arial" w:cs="Arial"/>
          <w:sz w:val="20"/>
          <w:szCs w:val="20"/>
        </w:rPr>
        <w:t xml:space="preserve"> u ovom slučaju Ugovor o zakupu, te  imovini dužnika na koju se odnosi </w:t>
      </w:r>
      <w:proofErr w:type="spellStart"/>
      <w:r w:rsidRPr="00285DE7">
        <w:rPr>
          <w:rFonts w:ascii="Arial" w:hAnsi="Arial" w:cs="Arial"/>
          <w:sz w:val="20"/>
          <w:szCs w:val="20"/>
        </w:rPr>
        <w:t>razlučno</w:t>
      </w:r>
      <w:proofErr w:type="spellEnd"/>
      <w:r w:rsidRPr="00285DE7">
        <w:rPr>
          <w:rFonts w:ascii="Arial" w:hAnsi="Arial" w:cs="Arial"/>
          <w:sz w:val="20"/>
          <w:szCs w:val="20"/>
        </w:rPr>
        <w:t xml:space="preserve"> pravo, odnosno robi i inventaru zadržanom u poslovnom prostoru </w:t>
      </w:r>
      <w:proofErr w:type="spellStart"/>
      <w:r w:rsidRPr="00285DE7">
        <w:rPr>
          <w:rFonts w:ascii="Arial" w:hAnsi="Arial" w:cs="Arial"/>
          <w:sz w:val="20"/>
          <w:szCs w:val="20"/>
        </w:rPr>
        <w:t>Shopping</w:t>
      </w:r>
      <w:proofErr w:type="spellEnd"/>
      <w:r w:rsidRPr="00285DE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85DE7">
        <w:rPr>
          <w:rFonts w:ascii="Arial" w:hAnsi="Arial" w:cs="Arial"/>
          <w:sz w:val="20"/>
          <w:szCs w:val="20"/>
        </w:rPr>
        <w:t>center</w:t>
      </w:r>
      <w:proofErr w:type="spellEnd"/>
      <w:r w:rsidRPr="00285DE7">
        <w:rPr>
          <w:rFonts w:ascii="Arial" w:hAnsi="Arial" w:cs="Arial"/>
          <w:sz w:val="20"/>
          <w:szCs w:val="20"/>
        </w:rPr>
        <w:t xml:space="preserve"> Zagreb ( West Gate). </w:t>
      </w:r>
    </w:p>
    <w:p w:rsidR="0035512E" w:rsidRPr="00285DE7" w:rsidRDefault="00CE4530" w:rsidP="00BB6FD0">
      <w:pPr>
        <w:spacing w:after="0"/>
        <w:rPr>
          <w:rFonts w:ascii="Arial" w:hAnsi="Arial" w:cs="Arial"/>
          <w:sz w:val="20"/>
          <w:szCs w:val="20"/>
        </w:rPr>
      </w:pPr>
      <w:r w:rsidRPr="00285DE7">
        <w:rPr>
          <w:rFonts w:ascii="Arial" w:hAnsi="Arial" w:cs="Arial"/>
          <w:sz w:val="20"/>
          <w:szCs w:val="20"/>
        </w:rPr>
        <w:t xml:space="preserve"> Kako  u ovom slučaju vjerovnik imao pravo naplatiti se  iz vrijednosti zadržane robe ali uz obvezu da prije nego li pristupi namirenju o svojoj namjeri pravodobno izvijesti dužnika,</w:t>
      </w:r>
      <w:r w:rsidR="0035512E" w:rsidRPr="00285DE7">
        <w:rPr>
          <w:rFonts w:ascii="Arial" w:hAnsi="Arial" w:cs="Arial"/>
          <w:sz w:val="20"/>
          <w:szCs w:val="20"/>
        </w:rPr>
        <w:t xml:space="preserve"> stečajni upravitelj je pozvao zakonskog zastupnika vjerovnika Trgovački centar Zagreb d.o.o., odvjetničko društvo </w:t>
      </w:r>
      <w:proofErr w:type="spellStart"/>
      <w:r w:rsidR="0035512E" w:rsidRPr="00285DE7">
        <w:rPr>
          <w:rFonts w:ascii="Arial" w:hAnsi="Arial" w:cs="Arial"/>
          <w:sz w:val="20"/>
          <w:szCs w:val="20"/>
        </w:rPr>
        <w:t>Škrobot</w:t>
      </w:r>
      <w:proofErr w:type="spellEnd"/>
      <w:r w:rsidR="0035512E" w:rsidRPr="00285DE7">
        <w:rPr>
          <w:rFonts w:ascii="Arial" w:hAnsi="Arial" w:cs="Arial"/>
          <w:sz w:val="20"/>
          <w:szCs w:val="20"/>
        </w:rPr>
        <w:t xml:space="preserve"> i  </w:t>
      </w:r>
    </w:p>
    <w:p w:rsidR="00CE4530" w:rsidRPr="00285DE7" w:rsidRDefault="0035512E" w:rsidP="00BB6FD0">
      <w:pPr>
        <w:spacing w:after="0"/>
        <w:rPr>
          <w:rFonts w:ascii="Arial" w:hAnsi="Arial" w:cs="Arial"/>
          <w:sz w:val="20"/>
          <w:szCs w:val="20"/>
        </w:rPr>
      </w:pPr>
      <w:r w:rsidRPr="00285DE7">
        <w:rPr>
          <w:rFonts w:ascii="Arial" w:hAnsi="Arial" w:cs="Arial"/>
          <w:sz w:val="20"/>
          <w:szCs w:val="20"/>
        </w:rPr>
        <w:t xml:space="preserve">Partneri, da se očituje </w:t>
      </w:r>
      <w:r w:rsidR="00CE4530" w:rsidRPr="00285DE7">
        <w:rPr>
          <w:rFonts w:ascii="Arial" w:hAnsi="Arial" w:cs="Arial"/>
          <w:sz w:val="20"/>
          <w:szCs w:val="20"/>
        </w:rPr>
        <w:t xml:space="preserve"> o </w:t>
      </w:r>
      <w:r w:rsidR="00F82F58" w:rsidRPr="00285DE7">
        <w:rPr>
          <w:rFonts w:ascii="Arial" w:hAnsi="Arial" w:cs="Arial"/>
          <w:sz w:val="20"/>
          <w:szCs w:val="20"/>
        </w:rPr>
        <w:t xml:space="preserve"> navedenom.</w:t>
      </w:r>
      <w:r w:rsidR="00BB6FD0">
        <w:rPr>
          <w:rFonts w:ascii="Arial" w:hAnsi="Arial" w:cs="Arial"/>
          <w:sz w:val="20"/>
          <w:szCs w:val="20"/>
        </w:rPr>
        <w:t xml:space="preserve"> Do dana pisanja izvješća stečajni upravitelj nije primio očitovanje. </w:t>
      </w:r>
    </w:p>
    <w:p w:rsidR="00CE4530" w:rsidRPr="00CE4530" w:rsidRDefault="00CE4530" w:rsidP="00CE4530">
      <w:pPr>
        <w:pStyle w:val="Odlomakpopisa"/>
        <w:ind w:left="720" w:right="486"/>
        <w:rPr>
          <w:rFonts w:ascii="Arial" w:hAnsi="Arial" w:cs="Arial"/>
          <w:b/>
          <w:sz w:val="20"/>
          <w:szCs w:val="20"/>
        </w:rPr>
      </w:pPr>
    </w:p>
    <w:p w:rsidR="0073354C" w:rsidRPr="001546F0" w:rsidRDefault="00CE4530" w:rsidP="00CE4530">
      <w:pPr>
        <w:ind w:right="486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II.3</w:t>
      </w:r>
      <w:r w:rsidR="0073354C">
        <w:rPr>
          <w:rFonts w:ascii="Arial" w:hAnsi="Arial" w:cs="Arial"/>
          <w:b/>
          <w:sz w:val="20"/>
          <w:szCs w:val="20"/>
        </w:rPr>
        <w:t xml:space="preserve">. Sudski predmeti </w:t>
      </w:r>
    </w:p>
    <w:p w:rsidR="0073354C" w:rsidRPr="003D3263" w:rsidRDefault="00795FCE" w:rsidP="00795FCE">
      <w:pPr>
        <w:ind w:right="48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</w:t>
      </w:r>
      <w:r w:rsidR="0073354C" w:rsidRPr="00707CE8">
        <w:rPr>
          <w:rFonts w:ascii="Arial" w:hAnsi="Arial" w:cs="Arial"/>
          <w:b/>
          <w:sz w:val="20"/>
          <w:szCs w:val="20"/>
        </w:rPr>
        <w:t xml:space="preserve">Pregled sudskih sporova po izvješću punomoćnika koji zastupa stečajnog dužnika </w:t>
      </w:r>
    </w:p>
    <w:p w:rsidR="0073354C" w:rsidRPr="003D3263" w:rsidRDefault="0073354C" w:rsidP="0073354C">
      <w:pPr>
        <w:jc w:val="both"/>
        <w:rPr>
          <w:rFonts w:ascii="Arial" w:hAnsi="Arial" w:cs="Arial"/>
          <w:i/>
          <w:sz w:val="20"/>
          <w:szCs w:val="20"/>
        </w:rPr>
      </w:pPr>
    </w:p>
    <w:p w:rsidR="0073354C" w:rsidRPr="003D3263" w:rsidRDefault="0073354C" w:rsidP="0073354C">
      <w:pPr>
        <w:numPr>
          <w:ilvl w:val="0"/>
          <w:numId w:val="2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3D3263">
        <w:rPr>
          <w:rFonts w:ascii="Arial" w:hAnsi="Arial" w:cs="Arial"/>
          <w:sz w:val="20"/>
          <w:szCs w:val="20"/>
        </w:rPr>
        <w:t xml:space="preserve">Trgovački sud u Splitu, </w:t>
      </w:r>
      <w:proofErr w:type="spellStart"/>
      <w:r w:rsidRPr="003D3263">
        <w:rPr>
          <w:rFonts w:ascii="Arial" w:hAnsi="Arial" w:cs="Arial"/>
          <w:sz w:val="20"/>
          <w:szCs w:val="20"/>
        </w:rPr>
        <w:t>Povrv</w:t>
      </w:r>
      <w:proofErr w:type="spellEnd"/>
      <w:r w:rsidRPr="003D3263">
        <w:rPr>
          <w:rFonts w:ascii="Arial" w:hAnsi="Arial" w:cs="Arial"/>
          <w:sz w:val="20"/>
          <w:szCs w:val="20"/>
        </w:rPr>
        <w:t>-154/14</w:t>
      </w:r>
    </w:p>
    <w:p w:rsidR="0073354C" w:rsidRPr="003D3263" w:rsidRDefault="0073354C" w:rsidP="0073354C">
      <w:pPr>
        <w:pStyle w:val="Odlomakpopisa"/>
        <w:ind w:left="360"/>
        <w:jc w:val="both"/>
        <w:rPr>
          <w:rFonts w:ascii="Arial" w:hAnsi="Arial" w:cs="Arial"/>
          <w:sz w:val="20"/>
          <w:szCs w:val="20"/>
        </w:rPr>
      </w:pPr>
      <w:r w:rsidRPr="003D3263">
        <w:rPr>
          <w:rFonts w:ascii="Arial" w:hAnsi="Arial" w:cs="Arial"/>
          <w:sz w:val="20"/>
          <w:szCs w:val="20"/>
        </w:rPr>
        <w:t>Tužitelj:</w:t>
      </w:r>
      <w:r w:rsidRPr="003D3263">
        <w:rPr>
          <w:rFonts w:ascii="Arial" w:hAnsi="Arial" w:cs="Arial"/>
          <w:sz w:val="20"/>
          <w:szCs w:val="20"/>
        </w:rPr>
        <w:tab/>
      </w:r>
      <w:r w:rsidRPr="003D3263">
        <w:rPr>
          <w:rFonts w:ascii="Arial" w:hAnsi="Arial" w:cs="Arial"/>
          <w:sz w:val="20"/>
          <w:szCs w:val="20"/>
        </w:rPr>
        <w:tab/>
      </w:r>
      <w:r w:rsidRPr="003D3263">
        <w:rPr>
          <w:rFonts w:ascii="Arial" w:hAnsi="Arial" w:cs="Arial"/>
          <w:sz w:val="20"/>
          <w:szCs w:val="20"/>
        </w:rPr>
        <w:tab/>
        <w:t xml:space="preserve">TRADEXCO d.o.o.  </w:t>
      </w:r>
    </w:p>
    <w:p w:rsidR="0073354C" w:rsidRPr="003D3263" w:rsidRDefault="0073354C" w:rsidP="0073354C">
      <w:pPr>
        <w:pStyle w:val="Odlomakpopisa"/>
        <w:ind w:left="360"/>
        <w:jc w:val="both"/>
        <w:rPr>
          <w:rFonts w:ascii="Arial" w:hAnsi="Arial" w:cs="Arial"/>
          <w:sz w:val="20"/>
          <w:szCs w:val="20"/>
        </w:rPr>
      </w:pPr>
      <w:r w:rsidRPr="003D3263">
        <w:rPr>
          <w:rFonts w:ascii="Arial" w:hAnsi="Arial" w:cs="Arial"/>
          <w:sz w:val="20"/>
          <w:szCs w:val="20"/>
        </w:rPr>
        <w:t>Tuženik:</w:t>
      </w:r>
      <w:r w:rsidRPr="003D3263">
        <w:rPr>
          <w:rFonts w:ascii="Arial" w:hAnsi="Arial" w:cs="Arial"/>
          <w:sz w:val="20"/>
          <w:szCs w:val="20"/>
        </w:rPr>
        <w:tab/>
      </w:r>
      <w:r w:rsidRPr="003D3263">
        <w:rPr>
          <w:rFonts w:ascii="Arial" w:hAnsi="Arial" w:cs="Arial"/>
          <w:sz w:val="20"/>
          <w:szCs w:val="20"/>
        </w:rPr>
        <w:tab/>
      </w:r>
      <w:r w:rsidRPr="003D3263">
        <w:rPr>
          <w:rFonts w:ascii="Arial" w:hAnsi="Arial" w:cs="Arial"/>
          <w:sz w:val="20"/>
          <w:szCs w:val="20"/>
        </w:rPr>
        <w:tab/>
        <w:t>PEKO d.o.o.</w:t>
      </w:r>
    </w:p>
    <w:p w:rsidR="0073354C" w:rsidRPr="003D3263" w:rsidRDefault="0073354C" w:rsidP="0073354C">
      <w:pPr>
        <w:pStyle w:val="Odlomakpopisa"/>
        <w:ind w:left="360"/>
        <w:jc w:val="both"/>
        <w:rPr>
          <w:rFonts w:ascii="Arial" w:hAnsi="Arial" w:cs="Arial"/>
          <w:sz w:val="20"/>
          <w:szCs w:val="20"/>
        </w:rPr>
      </w:pPr>
      <w:r w:rsidRPr="003D3263">
        <w:rPr>
          <w:rFonts w:ascii="Arial" w:hAnsi="Arial" w:cs="Arial"/>
          <w:sz w:val="20"/>
          <w:szCs w:val="20"/>
        </w:rPr>
        <w:t>VPS:</w:t>
      </w:r>
      <w:r w:rsidRPr="003D3263">
        <w:rPr>
          <w:rFonts w:ascii="Arial" w:hAnsi="Arial" w:cs="Arial"/>
          <w:sz w:val="20"/>
          <w:szCs w:val="20"/>
        </w:rPr>
        <w:tab/>
      </w:r>
      <w:r w:rsidRPr="003D3263">
        <w:rPr>
          <w:rFonts w:ascii="Arial" w:hAnsi="Arial" w:cs="Arial"/>
          <w:sz w:val="20"/>
          <w:szCs w:val="20"/>
        </w:rPr>
        <w:tab/>
      </w:r>
      <w:r w:rsidRPr="003D3263">
        <w:rPr>
          <w:rFonts w:ascii="Arial" w:hAnsi="Arial" w:cs="Arial"/>
          <w:sz w:val="20"/>
          <w:szCs w:val="20"/>
        </w:rPr>
        <w:tab/>
        <w:t>862.112,37 kn</w:t>
      </w:r>
    </w:p>
    <w:p w:rsidR="0073354C" w:rsidRDefault="0073354C" w:rsidP="0073354C">
      <w:pPr>
        <w:ind w:left="360"/>
        <w:jc w:val="both"/>
        <w:rPr>
          <w:rFonts w:ascii="Arial" w:hAnsi="Arial" w:cs="Arial"/>
          <w:sz w:val="20"/>
          <w:szCs w:val="20"/>
        </w:rPr>
      </w:pPr>
      <w:r w:rsidRPr="003D3263">
        <w:rPr>
          <w:rFonts w:ascii="Arial" w:hAnsi="Arial" w:cs="Arial"/>
          <w:sz w:val="20"/>
          <w:szCs w:val="20"/>
        </w:rPr>
        <w:t xml:space="preserve">Rješenjem Trgovačkog suda u Splitu od 15.09.2014. doneseno rješenje o povlačenju   tužbe budući da su stranke zaključile </w:t>
      </w:r>
      <w:proofErr w:type="spellStart"/>
      <w:r w:rsidRPr="003D3263">
        <w:rPr>
          <w:rFonts w:ascii="Arial" w:hAnsi="Arial" w:cs="Arial"/>
          <w:sz w:val="20"/>
          <w:szCs w:val="20"/>
        </w:rPr>
        <w:t>izvansudsku</w:t>
      </w:r>
      <w:proofErr w:type="spellEnd"/>
      <w:r w:rsidRPr="003D3263">
        <w:rPr>
          <w:rFonts w:ascii="Arial" w:hAnsi="Arial" w:cs="Arial"/>
          <w:sz w:val="20"/>
          <w:szCs w:val="20"/>
        </w:rPr>
        <w:t xml:space="preserve"> nag</w:t>
      </w:r>
      <w:r>
        <w:rPr>
          <w:rFonts w:ascii="Arial" w:hAnsi="Arial" w:cs="Arial"/>
          <w:sz w:val="20"/>
          <w:szCs w:val="20"/>
        </w:rPr>
        <w:t xml:space="preserve">odbu. Kako u dokumentaciji koju je </w:t>
      </w:r>
      <w:r w:rsidR="00C7658F">
        <w:rPr>
          <w:rFonts w:ascii="Arial" w:hAnsi="Arial" w:cs="Arial"/>
          <w:sz w:val="20"/>
          <w:szCs w:val="20"/>
        </w:rPr>
        <w:t xml:space="preserve">preuzeo stečajni upravitelj nije bilo </w:t>
      </w:r>
      <w:r>
        <w:rPr>
          <w:rFonts w:ascii="Arial" w:hAnsi="Arial" w:cs="Arial"/>
          <w:sz w:val="20"/>
          <w:szCs w:val="20"/>
        </w:rPr>
        <w:t xml:space="preserve"> dokaza o rješenju navedenog spora, stečajni upravitelj je od </w:t>
      </w:r>
      <w:r w:rsidR="00C7658F">
        <w:rPr>
          <w:rFonts w:ascii="Arial" w:hAnsi="Arial" w:cs="Arial"/>
          <w:sz w:val="20"/>
          <w:szCs w:val="20"/>
        </w:rPr>
        <w:t>društva PEKO d.o.o. zatražio i dobio dokument</w:t>
      </w:r>
      <w:r w:rsidR="002C1FC2">
        <w:rPr>
          <w:rFonts w:ascii="Arial" w:hAnsi="Arial" w:cs="Arial"/>
          <w:sz w:val="20"/>
          <w:szCs w:val="20"/>
        </w:rPr>
        <w:t>a</w:t>
      </w:r>
      <w:r w:rsidR="00C7658F">
        <w:rPr>
          <w:rFonts w:ascii="Arial" w:hAnsi="Arial" w:cs="Arial"/>
          <w:sz w:val="20"/>
          <w:szCs w:val="20"/>
        </w:rPr>
        <w:t xml:space="preserve">ciju o rješenju spora i to Sporazum o rješavanju međusobnih odnosa iz Ugovora o prodaji za 2011.g.  i rješenje Trgovačkog suda u Splitu od 15.rujna 2014. </w:t>
      </w:r>
      <w:r w:rsidR="00C54855">
        <w:rPr>
          <w:rFonts w:ascii="Arial" w:hAnsi="Arial" w:cs="Arial"/>
          <w:sz w:val="20"/>
          <w:szCs w:val="20"/>
        </w:rPr>
        <w:t>g</w:t>
      </w:r>
      <w:r w:rsidR="00C7658F">
        <w:rPr>
          <w:rFonts w:ascii="Arial" w:hAnsi="Arial" w:cs="Arial"/>
          <w:sz w:val="20"/>
          <w:szCs w:val="20"/>
        </w:rPr>
        <w:t>. broj 6.Povrv-154/2014.</w:t>
      </w:r>
      <w:r w:rsidR="00C54855">
        <w:rPr>
          <w:rFonts w:ascii="Arial" w:hAnsi="Arial" w:cs="Arial"/>
          <w:sz w:val="20"/>
          <w:szCs w:val="20"/>
        </w:rPr>
        <w:t>g</w:t>
      </w:r>
      <w:r w:rsidR="00C7658F">
        <w:rPr>
          <w:rFonts w:ascii="Arial" w:hAnsi="Arial" w:cs="Arial"/>
          <w:sz w:val="20"/>
          <w:szCs w:val="20"/>
        </w:rPr>
        <w:t xml:space="preserve">.  </w:t>
      </w:r>
    </w:p>
    <w:p w:rsidR="0073354C" w:rsidRDefault="0073354C" w:rsidP="0073354C">
      <w:pPr>
        <w:ind w:left="360"/>
        <w:jc w:val="both"/>
        <w:rPr>
          <w:rFonts w:ascii="Arial" w:hAnsi="Arial" w:cs="Arial"/>
          <w:sz w:val="20"/>
          <w:szCs w:val="20"/>
        </w:rPr>
      </w:pPr>
    </w:p>
    <w:p w:rsidR="0073354C" w:rsidRDefault="0073354C" w:rsidP="0073354C">
      <w:pPr>
        <w:numPr>
          <w:ilvl w:val="0"/>
          <w:numId w:val="2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Općinski sud u Splitu P-772/07</w:t>
      </w:r>
    </w:p>
    <w:p w:rsidR="0073354C" w:rsidRPr="00B84535" w:rsidRDefault="0073354C" w:rsidP="0073354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B84535">
        <w:rPr>
          <w:rFonts w:ascii="Arial" w:hAnsi="Arial" w:cs="Arial"/>
          <w:sz w:val="20"/>
          <w:szCs w:val="20"/>
        </w:rPr>
        <w:t>Tužitelj:</w:t>
      </w:r>
      <w:r w:rsidRPr="00B84535">
        <w:rPr>
          <w:rFonts w:ascii="Arial" w:hAnsi="Arial" w:cs="Arial"/>
          <w:sz w:val="20"/>
          <w:szCs w:val="20"/>
        </w:rPr>
        <w:tab/>
      </w:r>
      <w:r w:rsidRPr="00B84535">
        <w:rPr>
          <w:rFonts w:ascii="Arial" w:hAnsi="Arial" w:cs="Arial"/>
          <w:sz w:val="20"/>
          <w:szCs w:val="20"/>
        </w:rPr>
        <w:tab/>
      </w:r>
      <w:r w:rsidRPr="00B84535">
        <w:rPr>
          <w:rFonts w:ascii="Arial" w:hAnsi="Arial" w:cs="Arial"/>
          <w:sz w:val="20"/>
          <w:szCs w:val="20"/>
        </w:rPr>
        <w:tab/>
        <w:t xml:space="preserve">TRADEXCO d.o.o.  </w:t>
      </w:r>
    </w:p>
    <w:p w:rsidR="0073354C" w:rsidRDefault="0073354C" w:rsidP="0073354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Tuženik: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Mato Nožina  </w:t>
      </w:r>
    </w:p>
    <w:p w:rsidR="0073354C" w:rsidRDefault="0073354C" w:rsidP="0073354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Radi :                                 isplate </w:t>
      </w:r>
    </w:p>
    <w:p w:rsidR="0073354C" w:rsidRDefault="0073354C" w:rsidP="0073354C">
      <w:p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Presuda Vrhovnog suda RH, Zagreb, broj REV:1188/11-2 kojom se odbija revizija tuženika kao neosnovana, protiv presude Županijskog suda u Splitu broj </w:t>
      </w:r>
      <w:proofErr w:type="spellStart"/>
      <w:r>
        <w:rPr>
          <w:rFonts w:ascii="Arial" w:hAnsi="Arial" w:cs="Arial"/>
          <w:sz w:val="20"/>
          <w:szCs w:val="20"/>
        </w:rPr>
        <w:t>Gžo</w:t>
      </w:r>
      <w:proofErr w:type="spellEnd"/>
      <w:r>
        <w:rPr>
          <w:rFonts w:ascii="Arial" w:hAnsi="Arial" w:cs="Arial"/>
          <w:sz w:val="20"/>
          <w:szCs w:val="20"/>
        </w:rPr>
        <w:t>-476/10 od 29.listopada 2010.  kojom je  potvrđena presuda  Općinskog suda u Splitu broj P-772/07 od 19.svibnja 2010.g</w:t>
      </w:r>
    </w:p>
    <w:p w:rsidR="0073354C" w:rsidRDefault="0073354C" w:rsidP="0073354C">
      <w:p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Prvostupanjskom presudom odlučeno je da se  održava na snazi rješenje o ovrsi </w:t>
      </w:r>
      <w:proofErr w:type="spellStart"/>
      <w:r>
        <w:rPr>
          <w:rFonts w:ascii="Arial" w:hAnsi="Arial" w:cs="Arial"/>
          <w:sz w:val="20"/>
          <w:szCs w:val="20"/>
        </w:rPr>
        <w:t>Ovrv</w:t>
      </w:r>
      <w:proofErr w:type="spellEnd"/>
      <w:r>
        <w:rPr>
          <w:rFonts w:ascii="Arial" w:hAnsi="Arial" w:cs="Arial"/>
          <w:sz w:val="20"/>
          <w:szCs w:val="20"/>
        </w:rPr>
        <w:t xml:space="preserve">-7310/04 od  16.3.2005.g kojim je naloženo tuženiku da u roku 3 dana isplati tužitelju iznos od =166.857,00 kn zajedno sa zakonskom zateznom kamatom tekućom od dana  18.6.2004. do isplate, te mu nadoknadi trošak ovršnog postupka u iznosu od 4.353,40 kn, te da nadoknadni tužitelju parbeni trošak u iznosu od =12.013,75 kn. </w:t>
      </w:r>
    </w:p>
    <w:p w:rsidR="0073354C" w:rsidRPr="003D3263" w:rsidRDefault="0073354C" w:rsidP="0073354C">
      <w:p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Drugostupanjskom presudom odbijena je žalba tuženika kao neosnovana i potvrđena prvostupanjska presuda. Protiv drugostupanjske presude tuženik je izjavio reviziju zbog bitne povrede odredaba parničnog postupka i zbog pogrešne primjene materijalnog prava, a koja je odbijena kao neosnovana. </w:t>
      </w:r>
    </w:p>
    <w:p w:rsidR="0073354C" w:rsidRPr="004857B7" w:rsidRDefault="004857B7" w:rsidP="0073354C">
      <w:pPr>
        <w:ind w:left="360"/>
        <w:jc w:val="both"/>
        <w:rPr>
          <w:rFonts w:ascii="Arial" w:hAnsi="Arial" w:cs="Arial"/>
          <w:sz w:val="20"/>
          <w:szCs w:val="20"/>
        </w:rPr>
      </w:pPr>
      <w:r w:rsidRPr="004857B7">
        <w:rPr>
          <w:rFonts w:ascii="Arial" w:hAnsi="Arial" w:cs="Arial"/>
          <w:sz w:val="20"/>
          <w:szCs w:val="20"/>
        </w:rPr>
        <w:t xml:space="preserve">Do dana pisanja izvješća </w:t>
      </w:r>
      <w:r>
        <w:rPr>
          <w:rFonts w:ascii="Arial" w:hAnsi="Arial" w:cs="Arial"/>
          <w:sz w:val="20"/>
          <w:szCs w:val="20"/>
        </w:rPr>
        <w:t xml:space="preserve">FINA </w:t>
      </w:r>
      <w:r w:rsidR="00894724">
        <w:rPr>
          <w:rFonts w:ascii="Arial" w:hAnsi="Arial" w:cs="Arial"/>
          <w:sz w:val="20"/>
          <w:szCs w:val="20"/>
        </w:rPr>
        <w:t xml:space="preserve">je </w:t>
      </w:r>
      <w:r>
        <w:rPr>
          <w:rFonts w:ascii="Arial" w:hAnsi="Arial" w:cs="Arial"/>
          <w:sz w:val="20"/>
          <w:szCs w:val="20"/>
        </w:rPr>
        <w:t xml:space="preserve">po rješenju o ovrsi uplatila na račun stečajnog dužnika iznos od =7.571,32 kn. </w:t>
      </w:r>
    </w:p>
    <w:p w:rsidR="0073354C" w:rsidRDefault="0073354C" w:rsidP="0073354C">
      <w:pPr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EC2A8F" w:rsidRDefault="00EC2A8F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22632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  <w:r w:rsidR="00C22632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Pr="00B40BEB" w:rsidRDefault="00207294" w:rsidP="00C22632">
      <w:pPr>
        <w:ind w:firstLine="36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       </w:t>
      </w:r>
      <w:r w:rsidR="00C22632">
        <w:rPr>
          <w:rFonts w:ascii="Times New Roman" w:hAnsi="Times New Roman"/>
          <w:sz w:val="24"/>
          <w:szCs w:val="24"/>
          <w:lang w:val="pl-PL"/>
        </w:rPr>
        <w:t xml:space="preserve">od </w:t>
      </w:r>
      <w:r w:rsidR="00C22632" w:rsidRPr="00C22632">
        <w:rPr>
          <w:rFonts w:ascii="Times New Roman" w:hAnsi="Times New Roman"/>
          <w:sz w:val="24"/>
          <w:szCs w:val="24"/>
          <w:lang w:val="pl-PL"/>
        </w:rPr>
        <w:t>07.02.2016 do 07.05.2016.</w:t>
      </w: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7A1F64" w:rsidRPr="00E55878" w:rsidRDefault="00E55878" w:rsidP="00552BEC">
      <w:pPr>
        <w:spacing w:after="0"/>
        <w:ind w:left="360"/>
        <w:rPr>
          <w:rFonts w:ascii="Arial" w:hAnsi="Arial" w:cs="Arial"/>
          <w:sz w:val="20"/>
          <w:szCs w:val="20"/>
          <w:lang w:val="pl-PL"/>
        </w:rPr>
      </w:pPr>
      <w:r w:rsidRPr="00E55878">
        <w:rPr>
          <w:rFonts w:ascii="Arial" w:hAnsi="Arial" w:cs="Arial"/>
          <w:sz w:val="20"/>
          <w:szCs w:val="20"/>
          <w:lang w:val="pl-PL"/>
        </w:rPr>
        <w:t xml:space="preserve">Stečajni upravitelj će u daljnjem tijeku postupka putem oglašavanja unovčiti preostale pokretnine. </w:t>
      </w:r>
    </w:p>
    <w:p w:rsidR="00E55878" w:rsidRPr="00E55878" w:rsidRDefault="00E55878" w:rsidP="00552BEC">
      <w:pPr>
        <w:spacing w:after="0"/>
        <w:ind w:left="360"/>
        <w:rPr>
          <w:rFonts w:ascii="Arial" w:hAnsi="Arial" w:cs="Arial"/>
          <w:sz w:val="20"/>
          <w:szCs w:val="20"/>
          <w:lang w:val="pl-PL"/>
        </w:rPr>
      </w:pPr>
      <w:r w:rsidRPr="00E55878">
        <w:rPr>
          <w:rFonts w:ascii="Arial" w:hAnsi="Arial" w:cs="Arial"/>
          <w:sz w:val="20"/>
          <w:szCs w:val="20"/>
          <w:lang w:val="pl-PL"/>
        </w:rPr>
        <w:t xml:space="preserve">Za nepokretnu imvovinu </w:t>
      </w:r>
      <w:r>
        <w:rPr>
          <w:rFonts w:ascii="Arial" w:hAnsi="Arial" w:cs="Arial"/>
          <w:sz w:val="20"/>
          <w:szCs w:val="20"/>
          <w:lang w:val="pl-PL"/>
        </w:rPr>
        <w:t>pod razlučnim pravom, kada se za to steknu uvijeti, stečajni upravitelj će predložiti</w:t>
      </w:r>
      <w:r w:rsidR="00251C73">
        <w:rPr>
          <w:rFonts w:ascii="Arial" w:hAnsi="Arial" w:cs="Arial"/>
          <w:sz w:val="20"/>
          <w:szCs w:val="20"/>
          <w:lang w:val="pl-PL"/>
        </w:rPr>
        <w:t xml:space="preserve"> </w:t>
      </w:r>
      <w:r>
        <w:rPr>
          <w:rFonts w:ascii="Arial" w:hAnsi="Arial" w:cs="Arial"/>
          <w:sz w:val="20"/>
          <w:szCs w:val="20"/>
          <w:lang w:val="pl-PL"/>
        </w:rPr>
        <w:t xml:space="preserve"> stečajnom sucu prodaju iste imovine na stečajnom sudu. </w:t>
      </w:r>
    </w:p>
    <w:p w:rsidR="007A1F64" w:rsidRPr="00E55878" w:rsidRDefault="007A1F64" w:rsidP="00552BEC">
      <w:pPr>
        <w:spacing w:after="0"/>
        <w:ind w:left="360"/>
        <w:rPr>
          <w:rFonts w:ascii="Arial" w:hAnsi="Arial" w:cs="Arial"/>
          <w:sz w:val="20"/>
          <w:szCs w:val="20"/>
          <w:lang w:val="pl-PL"/>
        </w:rPr>
      </w:pPr>
    </w:p>
    <w:p w:rsidR="007A1F64" w:rsidRPr="00E55878" w:rsidRDefault="007A1F64" w:rsidP="000E1F39">
      <w:pPr>
        <w:ind w:left="360"/>
        <w:rPr>
          <w:rFonts w:ascii="Arial" w:hAnsi="Arial" w:cs="Arial"/>
          <w:sz w:val="20"/>
          <w:szCs w:val="20"/>
          <w:lang w:val="pl-PL"/>
        </w:rPr>
      </w:pPr>
    </w:p>
    <w:p w:rsidR="0073354C" w:rsidRDefault="0073354C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73354C" w:rsidRDefault="0073354C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73354C" w:rsidRDefault="0073354C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73354C" w:rsidRDefault="0073354C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73354C" w:rsidRDefault="0073354C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73354C" w:rsidRPr="00251C73" w:rsidRDefault="0073354C" w:rsidP="000E1F39">
      <w:pPr>
        <w:ind w:left="360"/>
        <w:rPr>
          <w:rFonts w:ascii="Arial" w:hAnsi="Arial" w:cs="Arial"/>
          <w:sz w:val="20"/>
          <w:szCs w:val="20"/>
          <w:lang w:val="pl-PL"/>
        </w:rPr>
      </w:pPr>
    </w:p>
    <w:p w:rsidR="000E1F39" w:rsidRPr="00251C73" w:rsidRDefault="00552BEC" w:rsidP="000E1F39">
      <w:pPr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     </w:t>
      </w:r>
      <w:r w:rsidR="000E1F39" w:rsidRPr="00251C73">
        <w:rPr>
          <w:rFonts w:ascii="Arial" w:hAnsi="Arial" w:cs="Arial"/>
          <w:sz w:val="20"/>
          <w:szCs w:val="20"/>
          <w:lang w:val="pl-PL"/>
        </w:rPr>
        <w:t xml:space="preserve">Mjesto i datum </w:t>
      </w:r>
      <w:r w:rsidR="000E1F39" w:rsidRPr="00251C73">
        <w:rPr>
          <w:rFonts w:ascii="Arial" w:hAnsi="Arial" w:cs="Arial"/>
          <w:sz w:val="20"/>
          <w:szCs w:val="20"/>
          <w:lang w:val="pl-PL"/>
        </w:rPr>
        <w:tab/>
      </w:r>
      <w:r w:rsidR="000E1F39" w:rsidRPr="00251C73">
        <w:rPr>
          <w:rFonts w:ascii="Arial" w:hAnsi="Arial" w:cs="Arial"/>
          <w:sz w:val="20"/>
          <w:szCs w:val="20"/>
          <w:lang w:val="pl-PL"/>
        </w:rPr>
        <w:tab/>
      </w:r>
      <w:r w:rsidR="000E1F39" w:rsidRPr="00251C73">
        <w:rPr>
          <w:rFonts w:ascii="Arial" w:hAnsi="Arial" w:cs="Arial"/>
          <w:sz w:val="20"/>
          <w:szCs w:val="20"/>
          <w:lang w:val="pl-PL"/>
        </w:rPr>
        <w:tab/>
      </w:r>
      <w:r w:rsidR="000E1F39" w:rsidRPr="00251C73">
        <w:rPr>
          <w:rFonts w:ascii="Arial" w:hAnsi="Arial" w:cs="Arial"/>
          <w:sz w:val="20"/>
          <w:szCs w:val="20"/>
          <w:lang w:val="pl-PL"/>
        </w:rPr>
        <w:tab/>
      </w:r>
      <w:r w:rsidR="000E1F39" w:rsidRPr="00251C73">
        <w:rPr>
          <w:rFonts w:ascii="Arial" w:hAnsi="Arial" w:cs="Arial"/>
          <w:sz w:val="20"/>
          <w:szCs w:val="20"/>
          <w:lang w:val="pl-PL"/>
        </w:rPr>
        <w:tab/>
      </w:r>
      <w:r w:rsidR="000E1F39" w:rsidRPr="00251C73">
        <w:rPr>
          <w:rFonts w:ascii="Arial" w:hAnsi="Arial" w:cs="Arial"/>
          <w:sz w:val="20"/>
          <w:szCs w:val="20"/>
          <w:lang w:val="pl-PL"/>
        </w:rPr>
        <w:tab/>
      </w:r>
      <w:r w:rsidR="00645AE3">
        <w:rPr>
          <w:rFonts w:ascii="Arial" w:hAnsi="Arial" w:cs="Arial"/>
          <w:sz w:val="20"/>
          <w:szCs w:val="20"/>
          <w:lang w:val="pl-PL"/>
        </w:rPr>
        <w:t xml:space="preserve">     </w:t>
      </w:r>
      <w:r w:rsidR="000E1F39" w:rsidRPr="00251C73">
        <w:rPr>
          <w:rFonts w:ascii="Arial" w:hAnsi="Arial" w:cs="Arial"/>
          <w:sz w:val="20"/>
          <w:szCs w:val="20"/>
          <w:lang w:val="pl-PL"/>
        </w:rPr>
        <w:t>Stečajni upravitelj</w:t>
      </w:r>
    </w:p>
    <w:p w:rsidR="00C61F72" w:rsidRPr="00251C73" w:rsidRDefault="00552BEC">
      <w:pPr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    </w:t>
      </w:r>
      <w:r w:rsidR="0073354C" w:rsidRPr="00251C73">
        <w:rPr>
          <w:rFonts w:ascii="Arial" w:hAnsi="Arial" w:cs="Arial"/>
          <w:sz w:val="20"/>
          <w:szCs w:val="20"/>
          <w:lang w:val="pl-PL"/>
        </w:rPr>
        <w:t>Zagreb,</w:t>
      </w:r>
      <w:r w:rsidR="00251C73" w:rsidRPr="00251C73">
        <w:rPr>
          <w:rFonts w:ascii="Arial" w:hAnsi="Arial" w:cs="Arial"/>
          <w:sz w:val="20"/>
          <w:szCs w:val="20"/>
          <w:lang w:val="pl-PL"/>
        </w:rPr>
        <w:t xml:space="preserve">12.2.2016.     </w:t>
      </w:r>
      <w:r w:rsidR="0073354C" w:rsidRPr="00251C73">
        <w:rPr>
          <w:rFonts w:ascii="Arial" w:hAnsi="Arial" w:cs="Arial"/>
          <w:sz w:val="20"/>
          <w:szCs w:val="20"/>
          <w:lang w:val="pl-PL"/>
        </w:rPr>
        <w:tab/>
      </w:r>
      <w:r w:rsidR="0073354C" w:rsidRPr="00251C73">
        <w:rPr>
          <w:rFonts w:ascii="Arial" w:hAnsi="Arial" w:cs="Arial"/>
          <w:sz w:val="20"/>
          <w:szCs w:val="20"/>
          <w:lang w:val="pl-PL"/>
        </w:rPr>
        <w:tab/>
      </w:r>
      <w:r w:rsidR="0073354C" w:rsidRPr="00251C73">
        <w:rPr>
          <w:rFonts w:ascii="Arial" w:hAnsi="Arial" w:cs="Arial"/>
          <w:sz w:val="20"/>
          <w:szCs w:val="20"/>
          <w:lang w:val="pl-PL"/>
        </w:rPr>
        <w:tab/>
      </w:r>
      <w:r w:rsidR="0073354C" w:rsidRPr="00251C73">
        <w:rPr>
          <w:rFonts w:ascii="Arial" w:hAnsi="Arial" w:cs="Arial"/>
          <w:sz w:val="20"/>
          <w:szCs w:val="20"/>
          <w:lang w:val="pl-PL"/>
        </w:rPr>
        <w:tab/>
      </w:r>
      <w:r w:rsidR="0073354C" w:rsidRPr="00251C73">
        <w:rPr>
          <w:rFonts w:ascii="Arial" w:hAnsi="Arial" w:cs="Arial"/>
          <w:sz w:val="20"/>
          <w:szCs w:val="20"/>
          <w:lang w:val="pl-PL"/>
        </w:rPr>
        <w:tab/>
        <w:t>Marinko Paić, univ.spec.oec</w:t>
      </w:r>
    </w:p>
    <w:p w:rsidR="002C1FC2" w:rsidRPr="00251C73" w:rsidRDefault="002C1FC2">
      <w:pPr>
        <w:rPr>
          <w:rFonts w:ascii="Arial" w:hAnsi="Arial" w:cs="Arial"/>
          <w:sz w:val="20"/>
          <w:szCs w:val="20"/>
          <w:lang w:val="pl-PL"/>
        </w:rPr>
      </w:pPr>
    </w:p>
    <w:p w:rsidR="002C1FC2" w:rsidRDefault="002C1FC2">
      <w:pPr>
        <w:rPr>
          <w:lang w:val="pl-PL"/>
        </w:rPr>
      </w:pPr>
    </w:p>
    <w:p w:rsidR="002C1FC2" w:rsidRDefault="002C1FC2">
      <w:pPr>
        <w:rPr>
          <w:lang w:val="pl-PL"/>
        </w:rPr>
      </w:pPr>
    </w:p>
    <w:p w:rsidR="00F65E70" w:rsidRDefault="002C1FC2" w:rsidP="002C1FC2">
      <w:pPr>
        <w:ind w:left="1134" w:hanging="1134"/>
        <w:jc w:val="both"/>
        <w:rPr>
          <w:rFonts w:ascii="Arial" w:hAnsi="Arial" w:cs="Arial"/>
          <w:sz w:val="20"/>
          <w:szCs w:val="20"/>
        </w:rPr>
      </w:pPr>
      <w:r>
        <w:rPr>
          <w:lang w:val="pl-PL"/>
        </w:rPr>
        <w:t xml:space="preserve">U privitku: </w:t>
      </w:r>
      <w:r>
        <w:rPr>
          <w:rFonts w:ascii="Arial" w:hAnsi="Arial" w:cs="Arial"/>
          <w:sz w:val="20"/>
          <w:szCs w:val="20"/>
        </w:rPr>
        <w:t xml:space="preserve">Sporazum o rješavanju međusobnih odnosa iz </w:t>
      </w:r>
      <w:r w:rsidR="00F9649A">
        <w:rPr>
          <w:rFonts w:ascii="Arial" w:hAnsi="Arial" w:cs="Arial"/>
          <w:sz w:val="20"/>
          <w:szCs w:val="20"/>
        </w:rPr>
        <w:t xml:space="preserve">Ugovora o prodaji za 2011.g. </w:t>
      </w:r>
    </w:p>
    <w:p w:rsidR="002C1FC2" w:rsidRDefault="00F9649A" w:rsidP="00F65E70">
      <w:pPr>
        <w:ind w:left="1134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Trad</w:t>
      </w:r>
      <w:r w:rsidR="002C1FC2">
        <w:rPr>
          <w:rFonts w:ascii="Arial" w:hAnsi="Arial" w:cs="Arial"/>
          <w:sz w:val="20"/>
          <w:szCs w:val="20"/>
        </w:rPr>
        <w:t>exco</w:t>
      </w:r>
      <w:proofErr w:type="spellEnd"/>
      <w:r w:rsidR="002C1FC2">
        <w:rPr>
          <w:rFonts w:ascii="Arial" w:hAnsi="Arial" w:cs="Arial"/>
          <w:sz w:val="20"/>
          <w:szCs w:val="20"/>
        </w:rPr>
        <w:t xml:space="preserve"> d.o.o.  i Peko d.o.o. </w:t>
      </w:r>
    </w:p>
    <w:p w:rsidR="002C1FC2" w:rsidRDefault="002C1FC2" w:rsidP="002C1FC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Rješenje Trgovačkog suda u Splitu od 15.rujna 2014.g. broj 6.Povrv-154/2014.g.  </w:t>
      </w:r>
    </w:p>
    <w:p w:rsidR="002C1FC2" w:rsidRPr="000E1F39" w:rsidRDefault="002C1FC2">
      <w:pPr>
        <w:rPr>
          <w:lang w:val="pl-PL"/>
        </w:rPr>
      </w:pPr>
    </w:p>
    <w:sectPr w:rsidR="002C1FC2" w:rsidRPr="000E1F3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7CB" w:rsidRDefault="001537CB" w:rsidP="007A1F64">
      <w:pPr>
        <w:spacing w:after="0"/>
      </w:pPr>
      <w:r>
        <w:separator/>
      </w:r>
    </w:p>
  </w:endnote>
  <w:endnote w:type="continuationSeparator" w:id="0">
    <w:p w:rsidR="001537CB" w:rsidRDefault="001537CB" w:rsidP="007A1F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45057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A1F64" w:rsidRDefault="007A1F64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0FE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A1F64" w:rsidRDefault="007A1F64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7CB" w:rsidRDefault="001537CB" w:rsidP="007A1F64">
      <w:pPr>
        <w:spacing w:after="0"/>
      </w:pPr>
      <w:r>
        <w:separator/>
      </w:r>
    </w:p>
  </w:footnote>
  <w:footnote w:type="continuationSeparator" w:id="0">
    <w:p w:rsidR="001537CB" w:rsidRDefault="001537CB" w:rsidP="007A1F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8245DD"/>
    <w:multiLevelType w:val="hybridMultilevel"/>
    <w:tmpl w:val="89D8B0D2"/>
    <w:lvl w:ilvl="0" w:tplc="0C848C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A0019">
      <w:start w:val="1"/>
      <w:numFmt w:val="lowerLetter"/>
      <w:lvlText w:val="%2."/>
      <w:lvlJc w:val="left"/>
      <w:pPr>
        <w:ind w:left="1298" w:hanging="360"/>
      </w:pPr>
    </w:lvl>
    <w:lvl w:ilvl="2" w:tplc="041A001B" w:tentative="1">
      <w:start w:val="1"/>
      <w:numFmt w:val="lowerRoman"/>
      <w:lvlText w:val="%3."/>
      <w:lvlJc w:val="right"/>
      <w:pPr>
        <w:ind w:left="2018" w:hanging="180"/>
      </w:pPr>
    </w:lvl>
    <w:lvl w:ilvl="3" w:tplc="041A000F" w:tentative="1">
      <w:start w:val="1"/>
      <w:numFmt w:val="decimal"/>
      <w:lvlText w:val="%4."/>
      <w:lvlJc w:val="left"/>
      <w:pPr>
        <w:ind w:left="2738" w:hanging="360"/>
      </w:pPr>
    </w:lvl>
    <w:lvl w:ilvl="4" w:tplc="041A0019" w:tentative="1">
      <w:start w:val="1"/>
      <w:numFmt w:val="lowerLetter"/>
      <w:lvlText w:val="%5."/>
      <w:lvlJc w:val="left"/>
      <w:pPr>
        <w:ind w:left="3458" w:hanging="360"/>
      </w:pPr>
    </w:lvl>
    <w:lvl w:ilvl="5" w:tplc="041A001B" w:tentative="1">
      <w:start w:val="1"/>
      <w:numFmt w:val="lowerRoman"/>
      <w:lvlText w:val="%6."/>
      <w:lvlJc w:val="right"/>
      <w:pPr>
        <w:ind w:left="4178" w:hanging="180"/>
      </w:pPr>
    </w:lvl>
    <w:lvl w:ilvl="6" w:tplc="041A000F" w:tentative="1">
      <w:start w:val="1"/>
      <w:numFmt w:val="decimal"/>
      <w:lvlText w:val="%7."/>
      <w:lvlJc w:val="left"/>
      <w:pPr>
        <w:ind w:left="4898" w:hanging="360"/>
      </w:pPr>
    </w:lvl>
    <w:lvl w:ilvl="7" w:tplc="041A0019" w:tentative="1">
      <w:start w:val="1"/>
      <w:numFmt w:val="lowerLetter"/>
      <w:lvlText w:val="%8."/>
      <w:lvlJc w:val="left"/>
      <w:pPr>
        <w:ind w:left="5618" w:hanging="360"/>
      </w:pPr>
    </w:lvl>
    <w:lvl w:ilvl="8" w:tplc="041A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49C341F"/>
    <w:multiLevelType w:val="hybridMultilevel"/>
    <w:tmpl w:val="0A8AC4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912C0F"/>
    <w:multiLevelType w:val="hybridMultilevel"/>
    <w:tmpl w:val="D820C938"/>
    <w:lvl w:ilvl="0" w:tplc="DE7E35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5E7C9E"/>
    <w:multiLevelType w:val="hybridMultilevel"/>
    <w:tmpl w:val="6B10D5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D35F6"/>
    <w:rsid w:val="000E1F39"/>
    <w:rsid w:val="0012135B"/>
    <w:rsid w:val="001537CB"/>
    <w:rsid w:val="001B35D4"/>
    <w:rsid w:val="00207294"/>
    <w:rsid w:val="00251C73"/>
    <w:rsid w:val="00285DE7"/>
    <w:rsid w:val="002C1FC2"/>
    <w:rsid w:val="00316D5D"/>
    <w:rsid w:val="0035512E"/>
    <w:rsid w:val="00442EC1"/>
    <w:rsid w:val="004857B7"/>
    <w:rsid w:val="004B3AD9"/>
    <w:rsid w:val="004E0048"/>
    <w:rsid w:val="005017D5"/>
    <w:rsid w:val="00552BEC"/>
    <w:rsid w:val="005616BD"/>
    <w:rsid w:val="005A309D"/>
    <w:rsid w:val="00645AE3"/>
    <w:rsid w:val="00650FEB"/>
    <w:rsid w:val="00681A7D"/>
    <w:rsid w:val="00692B5F"/>
    <w:rsid w:val="0073354C"/>
    <w:rsid w:val="00795FCE"/>
    <w:rsid w:val="007A1F64"/>
    <w:rsid w:val="008323C2"/>
    <w:rsid w:val="008512FB"/>
    <w:rsid w:val="00894724"/>
    <w:rsid w:val="008B69BD"/>
    <w:rsid w:val="008D77D9"/>
    <w:rsid w:val="008E53B7"/>
    <w:rsid w:val="00AF1BD7"/>
    <w:rsid w:val="00B249D1"/>
    <w:rsid w:val="00BB6FD0"/>
    <w:rsid w:val="00C04971"/>
    <w:rsid w:val="00C22632"/>
    <w:rsid w:val="00C42FBA"/>
    <w:rsid w:val="00C54855"/>
    <w:rsid w:val="00C61F72"/>
    <w:rsid w:val="00C7658F"/>
    <w:rsid w:val="00CE4530"/>
    <w:rsid w:val="00D626A1"/>
    <w:rsid w:val="00E55878"/>
    <w:rsid w:val="00EC2A8F"/>
    <w:rsid w:val="00EE250F"/>
    <w:rsid w:val="00F42C8A"/>
    <w:rsid w:val="00F65E70"/>
    <w:rsid w:val="00F82F58"/>
    <w:rsid w:val="00F96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626A1"/>
    <w:pPr>
      <w:spacing w:after="0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Zadanifontodlomka1">
    <w:name w:val="Zadani font odlomka1"/>
    <w:rsid w:val="00D626A1"/>
  </w:style>
  <w:style w:type="character" w:styleId="Hiperveza">
    <w:name w:val="Hyperlink"/>
    <w:uiPriority w:val="99"/>
    <w:rsid w:val="0073354C"/>
    <w:rPr>
      <w:color w:val="0000FF"/>
      <w:u w:val="single"/>
    </w:rPr>
  </w:style>
  <w:style w:type="character" w:customStyle="1" w:styleId="file">
    <w:name w:val="file"/>
    <w:rsid w:val="0073354C"/>
  </w:style>
  <w:style w:type="paragraph" w:styleId="Zaglavlje">
    <w:name w:val="header"/>
    <w:basedOn w:val="Normal"/>
    <w:link w:val="ZaglavljeChar"/>
    <w:uiPriority w:val="99"/>
    <w:unhideWhenUsed/>
    <w:rsid w:val="007A1F64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7A1F64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7A1F64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7A1F64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626A1"/>
    <w:pPr>
      <w:spacing w:after="0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Zadanifontodlomka1">
    <w:name w:val="Zadani font odlomka1"/>
    <w:rsid w:val="00D626A1"/>
  </w:style>
  <w:style w:type="character" w:styleId="Hiperveza">
    <w:name w:val="Hyperlink"/>
    <w:uiPriority w:val="99"/>
    <w:rsid w:val="0073354C"/>
    <w:rPr>
      <w:color w:val="0000FF"/>
      <w:u w:val="single"/>
    </w:rPr>
  </w:style>
  <w:style w:type="character" w:customStyle="1" w:styleId="file">
    <w:name w:val="file"/>
    <w:rsid w:val="0073354C"/>
  </w:style>
  <w:style w:type="paragraph" w:styleId="Zaglavlje">
    <w:name w:val="header"/>
    <w:basedOn w:val="Normal"/>
    <w:link w:val="ZaglavljeChar"/>
    <w:uiPriority w:val="99"/>
    <w:unhideWhenUsed/>
    <w:rsid w:val="007A1F64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7A1F64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7A1F64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7A1F64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4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1039</Words>
  <Characters>5923</Characters>
  <Application>Microsoft Office Word</Application>
  <DocSecurity>4</DocSecurity>
  <Lines>49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6949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Vinka Mihalinčić</cp:lastModifiedBy>
  <cp:revision>2</cp:revision>
  <dcterms:created xsi:type="dcterms:W3CDTF">2016-02-15T08:22:00Z</dcterms:created>
  <dcterms:modified xsi:type="dcterms:W3CDTF">2016-02-15T08:22:00Z</dcterms:modified>
</cp:coreProperties>
</file>